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1"/>
        <w:tblW w:w="11023" w:type="dxa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850"/>
        <w:gridCol w:w="3969"/>
        <w:gridCol w:w="1276"/>
      </w:tblGrid>
      <w:tr w:rsidR="007A68E8" w:rsidRPr="009D4D5B" w:rsidTr="007A68E8">
        <w:trPr>
          <w:trHeight w:val="4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E8" w:rsidRPr="007A68E8" w:rsidRDefault="007A68E8" w:rsidP="00176CBB">
            <w:pPr>
              <w:spacing w:after="0" w:line="240" w:lineRule="auto"/>
              <w:jc w:val="center"/>
              <w:rPr>
                <w:rFonts w:ascii="Britannic Bold" w:hAnsi="Britannic Bold"/>
                <w:lang w:val="es-CO"/>
              </w:rPr>
            </w:pPr>
            <w:r w:rsidRPr="007A68E8">
              <w:rPr>
                <w:rFonts w:ascii="Britannic Bold" w:hAnsi="Britannic Bold"/>
                <w:lang w:val="es-CO"/>
              </w:rPr>
              <w:t>INSTITUCIÓN EDUCATIVA SEBASTIAN DE BELALCAZAR</w:t>
            </w:r>
          </w:p>
          <w:p w:rsidR="007A68E8" w:rsidRPr="007A68E8" w:rsidRDefault="007A68E8" w:rsidP="000721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es-CO"/>
              </w:rPr>
            </w:pPr>
            <w:r w:rsidRPr="007A68E8">
              <w:rPr>
                <w:rFonts w:ascii="Cambria" w:hAnsi="Cambria"/>
                <w:b/>
                <w:sz w:val="16"/>
                <w:szCs w:val="16"/>
                <w:lang w:val="es-CO"/>
              </w:rPr>
              <w:t>Recuperación periodo 3 2016 –</w:t>
            </w:r>
          </w:p>
          <w:p w:rsidR="007A68E8" w:rsidRPr="007A68E8" w:rsidRDefault="007A68E8" w:rsidP="00076C3D">
            <w:pPr>
              <w:spacing w:after="0" w:line="240" w:lineRule="auto"/>
              <w:jc w:val="center"/>
              <w:rPr>
                <w:lang w:val="es-CO"/>
              </w:rPr>
            </w:pPr>
            <w:r w:rsidRPr="007A68E8">
              <w:rPr>
                <w:rFonts w:ascii="Cambria" w:hAnsi="Cambria"/>
                <w:b/>
                <w:sz w:val="16"/>
                <w:szCs w:val="16"/>
                <w:lang w:val="es-CO"/>
              </w:rPr>
              <w:t xml:space="preserve">AREA: </w:t>
            </w:r>
            <w:r w:rsidRPr="007A68E8">
              <w:rPr>
                <w:rFonts w:ascii="Cambria" w:hAnsi="Cambria"/>
                <w:sz w:val="16"/>
                <w:szCs w:val="16"/>
                <w:lang w:val="es-CO"/>
              </w:rPr>
              <w:t xml:space="preserve">CIENCIAS NATURALES     </w:t>
            </w:r>
            <w:r w:rsidRPr="007A68E8">
              <w:rPr>
                <w:rFonts w:ascii="Cambria" w:hAnsi="Cambria"/>
                <w:b/>
                <w:sz w:val="16"/>
                <w:szCs w:val="16"/>
                <w:lang w:val="es-CO"/>
              </w:rPr>
              <w:t xml:space="preserve"> GRADO: </w:t>
            </w:r>
            <w:r w:rsidR="00076C3D">
              <w:rPr>
                <w:rFonts w:ascii="Cambria" w:hAnsi="Cambria"/>
                <w:b/>
                <w:sz w:val="16"/>
                <w:szCs w:val="16"/>
                <w:lang w:val="es-CO"/>
              </w:rPr>
              <w:t>9</w:t>
            </w:r>
            <w:r w:rsidRPr="007A68E8">
              <w:rPr>
                <w:rFonts w:ascii="Cambria" w:hAnsi="Cambria"/>
                <w:b/>
                <w:sz w:val="16"/>
                <w:szCs w:val="16"/>
                <w:lang w:val="es-CO"/>
              </w:rPr>
              <w:t xml:space="preserve">        DOCENTE: </w:t>
            </w:r>
            <w:r w:rsidRPr="007A68E8">
              <w:rPr>
                <w:rFonts w:ascii="Cambria" w:hAnsi="Cambria"/>
                <w:sz w:val="16"/>
                <w:szCs w:val="16"/>
                <w:lang w:val="es-CO"/>
              </w:rPr>
              <w:t xml:space="preserve"> Norberto Montoya 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E8" w:rsidRPr="009D4D5B" w:rsidRDefault="007A68E8" w:rsidP="00176CBB">
            <w:pPr>
              <w:spacing w:after="0" w:line="240" w:lineRule="auto"/>
              <w:jc w:val="center"/>
              <w:rPr>
                <w:lang w:val="es-CO"/>
              </w:rPr>
            </w:pPr>
            <w:r w:rsidRPr="009D4D5B">
              <w:rPr>
                <w:noProof/>
                <w:lang w:val="es-CO" w:eastAsia="es-CO"/>
              </w:rPr>
              <w:drawing>
                <wp:inline distT="0" distB="0" distL="0" distR="0" wp14:anchorId="6E18C0F8" wp14:editId="46AFD684">
                  <wp:extent cx="396815" cy="470643"/>
                  <wp:effectExtent l="0" t="0" r="3810" b="5715"/>
                  <wp:docPr id="5" name="Imagen 5" descr="Descripción: 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Descripción: 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030" cy="481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8E8" w:rsidRPr="009D4D5B" w:rsidRDefault="007A68E8" w:rsidP="00176CBB">
            <w:pPr>
              <w:spacing w:after="0" w:line="240" w:lineRule="auto"/>
              <w:jc w:val="center"/>
              <w:rPr>
                <w:noProof/>
                <w:lang w:val="es-CO" w:eastAsia="es-C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51" w:rsidRPr="007A68E8" w:rsidRDefault="00042851" w:rsidP="00042851">
            <w:pPr>
              <w:spacing w:after="0" w:line="240" w:lineRule="auto"/>
              <w:jc w:val="center"/>
              <w:rPr>
                <w:rFonts w:ascii="Britannic Bold" w:hAnsi="Britannic Bold"/>
                <w:lang w:val="es-CO"/>
              </w:rPr>
            </w:pPr>
            <w:r w:rsidRPr="007A68E8">
              <w:rPr>
                <w:rFonts w:ascii="Britannic Bold" w:hAnsi="Britannic Bold"/>
                <w:lang w:val="es-CO"/>
              </w:rPr>
              <w:t>INSTITUCIÓN EDUCATIVA SEBASTIAN DE BELALCAZAR</w:t>
            </w:r>
          </w:p>
          <w:p w:rsidR="00042851" w:rsidRPr="007A68E8" w:rsidRDefault="00042851" w:rsidP="00042851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es-CO"/>
              </w:rPr>
            </w:pPr>
            <w:r w:rsidRPr="007A68E8">
              <w:rPr>
                <w:rFonts w:ascii="Cambria" w:hAnsi="Cambria"/>
                <w:b/>
                <w:sz w:val="16"/>
                <w:szCs w:val="16"/>
                <w:lang w:val="es-CO"/>
              </w:rPr>
              <w:t>Recuperación periodo 3 2016 –</w:t>
            </w:r>
          </w:p>
          <w:p w:rsidR="007A68E8" w:rsidRPr="009D4D5B" w:rsidRDefault="00042851" w:rsidP="00076C3D">
            <w:pPr>
              <w:spacing w:after="0" w:line="240" w:lineRule="auto"/>
              <w:jc w:val="center"/>
              <w:rPr>
                <w:noProof/>
                <w:lang w:val="es-CO" w:eastAsia="es-CO"/>
              </w:rPr>
            </w:pPr>
            <w:r w:rsidRPr="007A68E8">
              <w:rPr>
                <w:rFonts w:ascii="Cambria" w:hAnsi="Cambria"/>
                <w:b/>
                <w:sz w:val="16"/>
                <w:szCs w:val="16"/>
                <w:lang w:val="es-CO"/>
              </w:rPr>
              <w:t xml:space="preserve">AREA: </w:t>
            </w:r>
            <w:r w:rsidRPr="007A68E8">
              <w:rPr>
                <w:rFonts w:ascii="Cambria" w:hAnsi="Cambria"/>
                <w:sz w:val="16"/>
                <w:szCs w:val="16"/>
                <w:lang w:val="es-CO"/>
              </w:rPr>
              <w:t xml:space="preserve">CIENCIAS NATURALES     </w:t>
            </w:r>
            <w:r w:rsidRPr="007A68E8">
              <w:rPr>
                <w:rFonts w:ascii="Cambria" w:hAnsi="Cambria"/>
                <w:b/>
                <w:sz w:val="16"/>
                <w:szCs w:val="16"/>
                <w:lang w:val="es-CO"/>
              </w:rPr>
              <w:t xml:space="preserve"> GRADO: </w:t>
            </w:r>
            <w:r w:rsidR="00076C3D">
              <w:rPr>
                <w:rFonts w:ascii="Cambria" w:hAnsi="Cambria"/>
                <w:b/>
                <w:sz w:val="16"/>
                <w:szCs w:val="16"/>
                <w:lang w:val="es-CO"/>
              </w:rPr>
              <w:t>9</w:t>
            </w:r>
            <w:r w:rsidRPr="007A68E8">
              <w:rPr>
                <w:rFonts w:ascii="Cambria" w:hAnsi="Cambria"/>
                <w:b/>
                <w:sz w:val="16"/>
                <w:szCs w:val="16"/>
                <w:lang w:val="es-CO"/>
              </w:rPr>
              <w:t xml:space="preserve">        DOCENTE: </w:t>
            </w:r>
            <w:r w:rsidRPr="007A68E8">
              <w:rPr>
                <w:rFonts w:ascii="Cambria" w:hAnsi="Cambria"/>
                <w:sz w:val="16"/>
                <w:szCs w:val="16"/>
                <w:lang w:val="es-CO"/>
              </w:rPr>
              <w:t xml:space="preserve"> Norberto Montoya 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E8" w:rsidRPr="009D4D5B" w:rsidRDefault="00042851" w:rsidP="00176CBB">
            <w:pPr>
              <w:spacing w:after="0" w:line="240" w:lineRule="auto"/>
              <w:jc w:val="center"/>
              <w:rPr>
                <w:noProof/>
                <w:lang w:val="es-CO" w:eastAsia="es-CO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1FEF7A86" wp14:editId="413C379A">
                  <wp:extent cx="396240" cy="469265"/>
                  <wp:effectExtent l="0" t="0" r="3810" b="698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851" w:rsidRPr="009D4D5B" w:rsidTr="00042851">
        <w:trPr>
          <w:trHeight w:val="32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1" w:rsidRPr="009D4D5B" w:rsidRDefault="00042851" w:rsidP="007A68E8">
            <w:pPr>
              <w:spacing w:after="0" w:line="240" w:lineRule="auto"/>
              <w:rPr>
                <w:rFonts w:ascii="Cambria" w:hAnsi="Cambria"/>
                <w:b/>
                <w:szCs w:val="20"/>
                <w:lang w:val="es-CO"/>
              </w:rPr>
            </w:pPr>
            <w:r>
              <w:rPr>
                <w:rFonts w:ascii="Cambria" w:hAnsi="Cambria"/>
                <w:b/>
                <w:szCs w:val="20"/>
                <w:lang w:val="es-CO"/>
              </w:rPr>
              <w:t>ALUMNO:</w:t>
            </w:r>
            <w:r w:rsidRPr="009D4D5B">
              <w:rPr>
                <w:rFonts w:ascii="Cambria" w:hAnsi="Cambria"/>
                <w:b/>
                <w:szCs w:val="20"/>
                <w:lang w:val="es-CO"/>
              </w:rPr>
              <w:t xml:space="preserve">                                    </w:t>
            </w:r>
            <w:r>
              <w:rPr>
                <w:rFonts w:ascii="Cambria" w:hAnsi="Cambria"/>
                <w:b/>
                <w:szCs w:val="20"/>
                <w:lang w:val="es-CO"/>
              </w:rPr>
              <w:t xml:space="preserve">                                      </w:t>
            </w:r>
            <w:r w:rsidRPr="009D4D5B">
              <w:rPr>
                <w:rFonts w:ascii="Cambria" w:hAnsi="Cambria"/>
                <w:b/>
                <w:szCs w:val="20"/>
                <w:lang w:val="es-CO"/>
              </w:rPr>
              <w:t xml:space="preserve"> GR</w:t>
            </w:r>
            <w:r>
              <w:rPr>
                <w:rFonts w:ascii="Cambria" w:hAnsi="Cambria"/>
                <w:b/>
                <w:szCs w:val="20"/>
                <w:lang w:val="es-CO"/>
              </w:rPr>
              <w:t>UPO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851" w:rsidRDefault="00042851" w:rsidP="007A68E8">
            <w:pPr>
              <w:spacing w:after="0" w:line="240" w:lineRule="auto"/>
              <w:rPr>
                <w:rFonts w:ascii="Cambria" w:hAnsi="Cambria"/>
                <w:b/>
                <w:szCs w:val="20"/>
                <w:lang w:val="es-CO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51" w:rsidRDefault="00042851" w:rsidP="007A68E8">
            <w:pPr>
              <w:spacing w:after="0" w:line="240" w:lineRule="auto"/>
              <w:rPr>
                <w:rFonts w:ascii="Cambria" w:hAnsi="Cambria"/>
                <w:b/>
                <w:szCs w:val="20"/>
                <w:lang w:val="es-CO"/>
              </w:rPr>
            </w:pPr>
            <w:r>
              <w:rPr>
                <w:rFonts w:ascii="Cambria" w:hAnsi="Cambria"/>
                <w:b/>
                <w:szCs w:val="20"/>
                <w:lang w:val="es-CO"/>
              </w:rPr>
              <w:t>ALUMNO:</w:t>
            </w:r>
            <w:r w:rsidRPr="009D4D5B">
              <w:rPr>
                <w:rFonts w:ascii="Cambria" w:hAnsi="Cambria"/>
                <w:b/>
                <w:szCs w:val="20"/>
                <w:lang w:val="es-CO"/>
              </w:rPr>
              <w:t xml:space="preserve">                                    </w:t>
            </w:r>
            <w:r>
              <w:rPr>
                <w:rFonts w:ascii="Cambria" w:hAnsi="Cambria"/>
                <w:b/>
                <w:szCs w:val="20"/>
                <w:lang w:val="es-CO"/>
              </w:rPr>
              <w:t xml:space="preserve">                                      </w:t>
            </w:r>
            <w:r w:rsidRPr="009D4D5B">
              <w:rPr>
                <w:rFonts w:ascii="Cambria" w:hAnsi="Cambria"/>
                <w:b/>
                <w:szCs w:val="20"/>
                <w:lang w:val="es-CO"/>
              </w:rPr>
              <w:t xml:space="preserve"> GR</w:t>
            </w:r>
            <w:r>
              <w:rPr>
                <w:rFonts w:ascii="Cambria" w:hAnsi="Cambria"/>
                <w:b/>
                <w:szCs w:val="20"/>
                <w:lang w:val="es-CO"/>
              </w:rPr>
              <w:t>UPO</w:t>
            </w:r>
          </w:p>
        </w:tc>
      </w:tr>
    </w:tbl>
    <w:p w:rsidR="004C2199" w:rsidRDefault="004C2199" w:rsidP="00E42227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CO"/>
        </w:rPr>
        <w:sectPr w:rsidR="004C2199" w:rsidSect="00271DE7">
          <w:pgSz w:w="12242" w:h="18711"/>
          <w:pgMar w:top="720" w:right="720" w:bottom="720" w:left="720" w:header="709" w:footer="709" w:gutter="0"/>
          <w:cols w:space="708"/>
          <w:docGrid w:linePitch="360"/>
        </w:sectPr>
      </w:pPr>
    </w:p>
    <w:p w:rsidR="0007213B" w:rsidRDefault="0007213B" w:rsidP="000721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La recuperación del periodo se realizara a través de ejercicios similares al siguiente taller, con los siguientes porcentajes</w:t>
      </w:r>
    </w:p>
    <w:p w:rsidR="0007213B" w:rsidRDefault="0007213B" w:rsidP="000721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Trabajo escrito </w:t>
      </w:r>
      <w:r w:rsidR="00076C3D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0%</w:t>
      </w:r>
    </w:p>
    <w:p w:rsidR="00076C3D" w:rsidRPr="00076C3D" w:rsidRDefault="0007213B" w:rsidP="00076C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Sustentación </w:t>
      </w:r>
      <w:r w:rsidR="00076C3D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0% </w:t>
      </w:r>
    </w:p>
    <w:p w:rsidR="00076C3D" w:rsidRPr="00BC4224" w:rsidRDefault="00076C3D" w:rsidP="00076C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>Preparó: Esp. Luís Alfonso Vanegas Zúñiga</w:t>
      </w:r>
      <w:r w:rsidRPr="00BC4224">
        <w:rPr>
          <w:rStyle w:val="Refdenotaalpie"/>
          <w:rFonts w:ascii="Arial" w:hAnsi="Arial" w:cs="Arial"/>
          <w:sz w:val="18"/>
          <w:szCs w:val="18"/>
        </w:rPr>
        <w:footnoteReference w:id="1"/>
      </w:r>
    </w:p>
    <w:p w:rsidR="00076C3D" w:rsidRPr="00BC4224" w:rsidRDefault="00076C3D" w:rsidP="00076C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>1.</w:t>
      </w:r>
      <w:r w:rsidRPr="00BC4224">
        <w:rPr>
          <w:rFonts w:ascii="Arial" w:hAnsi="Arial" w:cs="Arial"/>
          <w:sz w:val="18"/>
          <w:szCs w:val="18"/>
        </w:rPr>
        <w:t xml:space="preserve"> </w:t>
      </w:r>
      <w:r w:rsidRPr="00BC4224">
        <w:rPr>
          <w:rFonts w:ascii="Arial" w:hAnsi="Arial" w:cs="Arial"/>
          <w:sz w:val="18"/>
          <w:szCs w:val="18"/>
        </w:rPr>
        <w:t xml:space="preserve">El análisis de cierta muestra de agua lluvia dio como resultado  una concentración de iones hidrogeniones igual a 0,001M, calcular la concentración de iones </w:t>
      </w:r>
      <w:proofErr w:type="spellStart"/>
      <w:r w:rsidRPr="00BC4224">
        <w:rPr>
          <w:rFonts w:ascii="Arial" w:hAnsi="Arial" w:cs="Arial"/>
          <w:sz w:val="18"/>
          <w:szCs w:val="18"/>
        </w:rPr>
        <w:t>hidroxiliones</w:t>
      </w:r>
      <w:proofErr w:type="spellEnd"/>
      <w:r w:rsidRPr="00BC4224">
        <w:rPr>
          <w:rFonts w:ascii="Arial" w:hAnsi="Arial" w:cs="Arial"/>
          <w:sz w:val="18"/>
          <w:szCs w:val="18"/>
        </w:rPr>
        <w:t xml:space="preserve"> y </w:t>
      </w:r>
      <w:proofErr w:type="spellStart"/>
      <w:r w:rsidRPr="00BC4224">
        <w:rPr>
          <w:rFonts w:ascii="Arial" w:hAnsi="Arial" w:cs="Arial"/>
          <w:sz w:val="18"/>
          <w:szCs w:val="18"/>
        </w:rPr>
        <w:t>Kw</w:t>
      </w:r>
      <w:proofErr w:type="spellEnd"/>
    </w:p>
    <w:p w:rsidR="00076C3D" w:rsidRPr="00BC4224" w:rsidRDefault="00076C3D" w:rsidP="00076C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>2.</w:t>
      </w:r>
      <w:r w:rsidRPr="00BC4224">
        <w:rPr>
          <w:rFonts w:ascii="Arial" w:hAnsi="Arial" w:cs="Arial"/>
          <w:sz w:val="18"/>
          <w:szCs w:val="18"/>
        </w:rPr>
        <w:t xml:space="preserve"> </w:t>
      </w:r>
      <w:r w:rsidRPr="00BC4224">
        <w:rPr>
          <w:rFonts w:ascii="Arial" w:hAnsi="Arial" w:cs="Arial"/>
          <w:sz w:val="18"/>
          <w:szCs w:val="18"/>
        </w:rPr>
        <w:t xml:space="preserve">La concentración de iones de hidronio en la sangre normalmente es igual a 4.10-8M, calcular su pH y </w:t>
      </w:r>
      <w:proofErr w:type="spellStart"/>
      <w:r w:rsidRPr="00BC4224">
        <w:rPr>
          <w:rFonts w:ascii="Arial" w:hAnsi="Arial" w:cs="Arial"/>
          <w:sz w:val="18"/>
          <w:szCs w:val="18"/>
        </w:rPr>
        <w:t>pOH</w:t>
      </w:r>
      <w:proofErr w:type="spellEnd"/>
      <w:r w:rsidRPr="00BC4224">
        <w:rPr>
          <w:rFonts w:ascii="Arial" w:hAnsi="Arial" w:cs="Arial"/>
          <w:sz w:val="18"/>
          <w:szCs w:val="18"/>
        </w:rPr>
        <w:t>.</w:t>
      </w:r>
    </w:p>
    <w:p w:rsidR="00076C3D" w:rsidRPr="00BC4224" w:rsidRDefault="00076C3D" w:rsidP="00076C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>3.</w:t>
      </w:r>
      <w:r w:rsidRPr="00BC4224">
        <w:rPr>
          <w:rFonts w:ascii="Arial" w:hAnsi="Arial" w:cs="Arial"/>
          <w:sz w:val="18"/>
          <w:szCs w:val="18"/>
        </w:rPr>
        <w:t xml:space="preserve"> </w:t>
      </w:r>
      <w:r w:rsidRPr="00BC4224">
        <w:rPr>
          <w:rFonts w:ascii="Arial" w:hAnsi="Arial" w:cs="Arial"/>
          <w:sz w:val="18"/>
          <w:szCs w:val="18"/>
        </w:rPr>
        <w:t xml:space="preserve">Cierto medicamento a base de hidróxido de magnesio tiene una concentración de iones hidrogeniones igual a 2.10-11M calcule su pH y su </w:t>
      </w:r>
      <w:proofErr w:type="spellStart"/>
      <w:r w:rsidRPr="00BC4224">
        <w:rPr>
          <w:rFonts w:ascii="Arial" w:hAnsi="Arial" w:cs="Arial"/>
          <w:sz w:val="18"/>
          <w:szCs w:val="18"/>
        </w:rPr>
        <w:t>pOH</w:t>
      </w:r>
      <w:proofErr w:type="spellEnd"/>
      <w:r w:rsidRPr="00BC4224">
        <w:rPr>
          <w:rFonts w:ascii="Arial" w:hAnsi="Arial" w:cs="Arial"/>
          <w:sz w:val="18"/>
          <w:szCs w:val="18"/>
        </w:rPr>
        <w:t>.</w:t>
      </w:r>
    </w:p>
    <w:p w:rsidR="00076C3D" w:rsidRPr="00BC4224" w:rsidRDefault="00076C3D" w:rsidP="00076C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>4.</w:t>
      </w:r>
      <w:r w:rsidRPr="00BC4224">
        <w:rPr>
          <w:rFonts w:ascii="Arial" w:hAnsi="Arial" w:cs="Arial"/>
          <w:sz w:val="18"/>
          <w:szCs w:val="18"/>
        </w:rPr>
        <w:t xml:space="preserve"> </w:t>
      </w:r>
      <w:r w:rsidRPr="00BC4224">
        <w:rPr>
          <w:rFonts w:ascii="Arial" w:hAnsi="Arial" w:cs="Arial"/>
          <w:sz w:val="18"/>
          <w:szCs w:val="18"/>
        </w:rPr>
        <w:t xml:space="preserve">¿Cuál es el pH de una solución cuya concentración es de 0,04 moles / litro de ácido clorhídrico y cuál es su </w:t>
      </w:r>
      <w:proofErr w:type="spellStart"/>
      <w:proofErr w:type="gramStart"/>
      <w:r w:rsidRPr="00BC4224">
        <w:rPr>
          <w:rFonts w:ascii="Arial" w:hAnsi="Arial" w:cs="Arial"/>
          <w:sz w:val="18"/>
          <w:szCs w:val="18"/>
        </w:rPr>
        <w:t>pOH</w:t>
      </w:r>
      <w:proofErr w:type="spellEnd"/>
      <w:r w:rsidRPr="00BC4224">
        <w:rPr>
          <w:rFonts w:ascii="Arial" w:hAnsi="Arial" w:cs="Arial"/>
          <w:sz w:val="18"/>
          <w:szCs w:val="18"/>
        </w:rPr>
        <w:t xml:space="preserve"> ?</w:t>
      </w:r>
      <w:proofErr w:type="gramEnd"/>
    </w:p>
    <w:p w:rsidR="00076C3D" w:rsidRPr="00BC4224" w:rsidRDefault="00076C3D" w:rsidP="00076C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>5.</w:t>
      </w:r>
      <w:r w:rsidRPr="00BC4224">
        <w:rPr>
          <w:rFonts w:ascii="Arial" w:hAnsi="Arial" w:cs="Arial"/>
          <w:sz w:val="18"/>
          <w:szCs w:val="18"/>
        </w:rPr>
        <w:t xml:space="preserve"> </w:t>
      </w:r>
      <w:r w:rsidRPr="00BC4224">
        <w:rPr>
          <w:rFonts w:ascii="Arial" w:hAnsi="Arial" w:cs="Arial"/>
          <w:sz w:val="18"/>
          <w:szCs w:val="18"/>
        </w:rPr>
        <w:t>calcule el pH de las siguientes soluciones:</w:t>
      </w:r>
    </w:p>
    <w:p w:rsidR="00076C3D" w:rsidRPr="00BC4224" w:rsidRDefault="00076C3D" w:rsidP="00076C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>6.</w:t>
      </w:r>
      <w:r w:rsidRPr="00BC4224">
        <w:rPr>
          <w:rFonts w:ascii="Arial" w:hAnsi="Arial" w:cs="Arial"/>
          <w:sz w:val="18"/>
          <w:szCs w:val="18"/>
        </w:rPr>
        <w:t xml:space="preserve"> </w:t>
      </w:r>
      <w:r w:rsidRPr="00BC4224">
        <w:rPr>
          <w:rFonts w:ascii="Arial" w:hAnsi="Arial" w:cs="Arial"/>
          <w:sz w:val="18"/>
          <w:szCs w:val="18"/>
        </w:rPr>
        <w:t xml:space="preserve">a)  </w:t>
      </w:r>
      <w:proofErr w:type="spellStart"/>
      <w:r w:rsidRPr="00BC4224">
        <w:rPr>
          <w:rFonts w:ascii="Arial" w:hAnsi="Arial" w:cs="Arial"/>
          <w:sz w:val="18"/>
          <w:szCs w:val="18"/>
        </w:rPr>
        <w:t>sln</w:t>
      </w:r>
      <w:proofErr w:type="spellEnd"/>
      <w:r w:rsidRPr="00BC4224">
        <w:rPr>
          <w:rFonts w:ascii="Arial" w:hAnsi="Arial" w:cs="Arial"/>
          <w:sz w:val="18"/>
          <w:szCs w:val="18"/>
        </w:rPr>
        <w:t xml:space="preserve"> de HNO3   [ ] = 0,05M                b)  </w:t>
      </w:r>
      <w:proofErr w:type="spellStart"/>
      <w:r w:rsidRPr="00BC4224">
        <w:rPr>
          <w:rFonts w:ascii="Arial" w:hAnsi="Arial" w:cs="Arial"/>
          <w:sz w:val="18"/>
          <w:szCs w:val="18"/>
        </w:rPr>
        <w:t>sln</w:t>
      </w:r>
      <w:proofErr w:type="spellEnd"/>
      <w:r w:rsidRPr="00BC4224">
        <w:rPr>
          <w:rFonts w:ascii="Arial" w:hAnsi="Arial" w:cs="Arial"/>
          <w:sz w:val="18"/>
          <w:szCs w:val="18"/>
        </w:rPr>
        <w:t xml:space="preserve"> de KOH      [ ] = 0,01M</w:t>
      </w:r>
    </w:p>
    <w:p w:rsidR="00076C3D" w:rsidRPr="00BC4224" w:rsidRDefault="00076C3D" w:rsidP="00076C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>7.</w:t>
      </w:r>
      <w:r w:rsidRPr="00BC4224">
        <w:rPr>
          <w:rFonts w:ascii="Arial" w:hAnsi="Arial" w:cs="Arial"/>
          <w:sz w:val="18"/>
          <w:szCs w:val="18"/>
        </w:rPr>
        <w:t xml:space="preserve"> </w:t>
      </w:r>
      <w:r w:rsidRPr="00BC4224">
        <w:rPr>
          <w:rFonts w:ascii="Arial" w:hAnsi="Arial" w:cs="Arial"/>
          <w:sz w:val="18"/>
          <w:szCs w:val="18"/>
        </w:rPr>
        <w:t xml:space="preserve">c)  </w:t>
      </w:r>
      <w:proofErr w:type="spellStart"/>
      <w:r w:rsidRPr="00BC4224">
        <w:rPr>
          <w:rFonts w:ascii="Arial" w:hAnsi="Arial" w:cs="Arial"/>
          <w:sz w:val="18"/>
          <w:szCs w:val="18"/>
        </w:rPr>
        <w:t>sln</w:t>
      </w:r>
      <w:proofErr w:type="spellEnd"/>
      <w:r w:rsidRPr="00BC4224">
        <w:rPr>
          <w:rFonts w:ascii="Arial" w:hAnsi="Arial" w:cs="Arial"/>
          <w:sz w:val="18"/>
          <w:szCs w:val="18"/>
        </w:rPr>
        <w:t xml:space="preserve"> de HI         [ ] = 0,2 molar           d)  </w:t>
      </w:r>
      <w:proofErr w:type="spellStart"/>
      <w:r w:rsidRPr="00BC4224">
        <w:rPr>
          <w:rFonts w:ascii="Arial" w:hAnsi="Arial" w:cs="Arial"/>
          <w:sz w:val="18"/>
          <w:szCs w:val="18"/>
        </w:rPr>
        <w:t>sln</w:t>
      </w:r>
      <w:proofErr w:type="spellEnd"/>
      <w:r w:rsidRPr="00BC4224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BC4224">
        <w:rPr>
          <w:rFonts w:ascii="Arial" w:hAnsi="Arial" w:cs="Arial"/>
          <w:sz w:val="18"/>
          <w:szCs w:val="18"/>
        </w:rPr>
        <w:t>NaOH</w:t>
      </w:r>
      <w:proofErr w:type="spellEnd"/>
      <w:r w:rsidRPr="00BC4224">
        <w:rPr>
          <w:rFonts w:ascii="Arial" w:hAnsi="Arial" w:cs="Arial"/>
          <w:sz w:val="18"/>
          <w:szCs w:val="18"/>
        </w:rPr>
        <w:t xml:space="preserve">    [ ] =1.10-5 M</w:t>
      </w:r>
    </w:p>
    <w:p w:rsidR="00076C3D" w:rsidRPr="00BC4224" w:rsidRDefault="00076C3D" w:rsidP="00076C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>8.</w:t>
      </w:r>
      <w:r w:rsidRPr="00BC4224">
        <w:rPr>
          <w:rFonts w:ascii="Arial" w:hAnsi="Arial" w:cs="Arial"/>
          <w:sz w:val="18"/>
          <w:szCs w:val="18"/>
        </w:rPr>
        <w:t xml:space="preserve"> </w:t>
      </w:r>
      <w:r w:rsidRPr="00BC4224">
        <w:rPr>
          <w:rFonts w:ascii="Arial" w:hAnsi="Arial" w:cs="Arial"/>
          <w:sz w:val="18"/>
          <w:szCs w:val="18"/>
        </w:rPr>
        <w:t xml:space="preserve">Una solución se preparó disolviendo 0,56g de hidróxido de potasio en agua hasta completar un volumen de 1decilitro, calcule el pH y el </w:t>
      </w:r>
      <w:proofErr w:type="spellStart"/>
      <w:r w:rsidRPr="00BC4224">
        <w:rPr>
          <w:rFonts w:ascii="Arial" w:hAnsi="Arial" w:cs="Arial"/>
          <w:sz w:val="18"/>
          <w:szCs w:val="18"/>
        </w:rPr>
        <w:t>pOH</w:t>
      </w:r>
      <w:proofErr w:type="spellEnd"/>
      <w:r w:rsidRPr="00BC4224">
        <w:rPr>
          <w:rFonts w:ascii="Arial" w:hAnsi="Arial" w:cs="Arial"/>
          <w:sz w:val="18"/>
          <w:szCs w:val="18"/>
        </w:rPr>
        <w:t>.</w:t>
      </w:r>
    </w:p>
    <w:p w:rsidR="00076C3D" w:rsidRPr="00BC4224" w:rsidRDefault="00076C3D" w:rsidP="00076C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>9.</w:t>
      </w:r>
      <w:r w:rsidRPr="00BC4224">
        <w:rPr>
          <w:rFonts w:ascii="Arial" w:hAnsi="Arial" w:cs="Arial"/>
          <w:sz w:val="18"/>
          <w:szCs w:val="18"/>
        </w:rPr>
        <w:t xml:space="preserve"> </w:t>
      </w:r>
      <w:r w:rsidRPr="00BC4224">
        <w:rPr>
          <w:rFonts w:ascii="Arial" w:hAnsi="Arial" w:cs="Arial"/>
          <w:sz w:val="18"/>
          <w:szCs w:val="18"/>
        </w:rPr>
        <w:t xml:space="preserve">calcular el pH de una disolución 0,5 N de hidróxido de sodio </w:t>
      </w:r>
      <w:proofErr w:type="spellStart"/>
      <w:r w:rsidRPr="00BC4224">
        <w:rPr>
          <w:rFonts w:ascii="Arial" w:hAnsi="Arial" w:cs="Arial"/>
          <w:sz w:val="18"/>
          <w:szCs w:val="18"/>
        </w:rPr>
        <w:t>NaOH</w:t>
      </w:r>
      <w:proofErr w:type="spellEnd"/>
      <w:r w:rsidRPr="00BC4224">
        <w:rPr>
          <w:rFonts w:ascii="Arial" w:hAnsi="Arial" w:cs="Arial"/>
          <w:sz w:val="18"/>
          <w:szCs w:val="18"/>
        </w:rPr>
        <w:t>.</w:t>
      </w:r>
    </w:p>
    <w:p w:rsidR="00076C3D" w:rsidRPr="00BC4224" w:rsidRDefault="00076C3D" w:rsidP="00076C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>10.</w:t>
      </w:r>
      <w:r w:rsidRPr="00BC4224">
        <w:rPr>
          <w:rFonts w:ascii="Arial" w:hAnsi="Arial" w:cs="Arial"/>
          <w:sz w:val="18"/>
          <w:szCs w:val="18"/>
        </w:rPr>
        <w:t xml:space="preserve"> </w:t>
      </w:r>
      <w:r w:rsidRPr="00BC4224">
        <w:rPr>
          <w:rFonts w:ascii="Arial" w:hAnsi="Arial" w:cs="Arial"/>
          <w:sz w:val="18"/>
          <w:szCs w:val="18"/>
        </w:rPr>
        <w:t>calcular el pH de una disolución de ácido nítrico HNO3 3,8•10-4 M.</w:t>
      </w:r>
    </w:p>
    <w:p w:rsidR="00076C3D" w:rsidRPr="00BC4224" w:rsidRDefault="00076C3D" w:rsidP="00076C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 xml:space="preserve">Documento Teoría de </w:t>
      </w:r>
      <w:proofErr w:type="spellStart"/>
      <w:r w:rsidRPr="00BC4224">
        <w:rPr>
          <w:rFonts w:ascii="Arial" w:hAnsi="Arial" w:cs="Arial"/>
          <w:sz w:val="18"/>
          <w:szCs w:val="18"/>
        </w:rPr>
        <w:t>Bronsted</w:t>
      </w:r>
      <w:proofErr w:type="spellEnd"/>
      <w:r w:rsidRPr="00BC4224">
        <w:rPr>
          <w:rFonts w:ascii="Arial" w:hAnsi="Arial" w:cs="Arial"/>
          <w:sz w:val="18"/>
          <w:szCs w:val="18"/>
        </w:rPr>
        <w:t xml:space="preserve"> y </w:t>
      </w:r>
      <w:proofErr w:type="spellStart"/>
      <w:r w:rsidRPr="00BC4224">
        <w:rPr>
          <w:rFonts w:ascii="Arial" w:hAnsi="Arial" w:cs="Arial"/>
          <w:sz w:val="18"/>
          <w:szCs w:val="18"/>
        </w:rPr>
        <w:t>Lowry</w:t>
      </w:r>
      <w:proofErr w:type="spellEnd"/>
      <w:r w:rsidRPr="00BC4224">
        <w:rPr>
          <w:rFonts w:ascii="Arial" w:hAnsi="Arial" w:cs="Arial"/>
          <w:sz w:val="18"/>
          <w:szCs w:val="18"/>
        </w:rPr>
        <w:t xml:space="preserve">  que encontraras en el blog (consignar en tu cuaderno, el desarrollo de la consulta) </w:t>
      </w:r>
    </w:p>
    <w:p w:rsidR="00076C3D" w:rsidRPr="00BC4224" w:rsidRDefault="00076C3D" w:rsidP="00076C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>A.</w:t>
      </w:r>
      <w:r w:rsidRPr="00BC4224">
        <w:rPr>
          <w:rFonts w:ascii="Arial" w:hAnsi="Arial" w:cs="Arial"/>
          <w:sz w:val="18"/>
          <w:szCs w:val="18"/>
        </w:rPr>
        <w:t xml:space="preserve"> </w:t>
      </w:r>
      <w:r w:rsidRPr="00BC4224">
        <w:rPr>
          <w:rFonts w:ascii="Arial" w:hAnsi="Arial" w:cs="Arial"/>
          <w:sz w:val="18"/>
          <w:szCs w:val="18"/>
        </w:rPr>
        <w:t>Indique cuales son las propiedades de los ácidos y de las bases</w:t>
      </w:r>
    </w:p>
    <w:p w:rsidR="00076C3D" w:rsidRPr="00BC4224" w:rsidRDefault="00076C3D" w:rsidP="00076C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>B.</w:t>
      </w:r>
      <w:r w:rsidRPr="00BC4224">
        <w:rPr>
          <w:rFonts w:ascii="Arial" w:hAnsi="Arial" w:cs="Arial"/>
          <w:sz w:val="18"/>
          <w:szCs w:val="18"/>
        </w:rPr>
        <w:t xml:space="preserve"> </w:t>
      </w:r>
      <w:r w:rsidRPr="00BC4224">
        <w:rPr>
          <w:rFonts w:ascii="Arial" w:hAnsi="Arial" w:cs="Arial"/>
          <w:sz w:val="18"/>
          <w:szCs w:val="18"/>
        </w:rPr>
        <w:t>¿Qué es la Teoría ácido – base de Arrhenius, explíquelo claramente</w:t>
      </w:r>
    </w:p>
    <w:p w:rsidR="00076C3D" w:rsidRPr="00BC4224" w:rsidRDefault="00076C3D" w:rsidP="00076C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>C.</w:t>
      </w:r>
      <w:r w:rsidRPr="00BC4224">
        <w:rPr>
          <w:rFonts w:ascii="Arial" w:hAnsi="Arial" w:cs="Arial"/>
          <w:sz w:val="18"/>
          <w:szCs w:val="18"/>
        </w:rPr>
        <w:t xml:space="preserve"> </w:t>
      </w:r>
      <w:r w:rsidRPr="00BC4224">
        <w:rPr>
          <w:rFonts w:ascii="Arial" w:hAnsi="Arial" w:cs="Arial"/>
          <w:sz w:val="18"/>
          <w:szCs w:val="18"/>
        </w:rPr>
        <w:t>¿Cuáles son las Limitaciones de las definiciones de Arrhenius?</w:t>
      </w:r>
    </w:p>
    <w:p w:rsidR="00076C3D" w:rsidRPr="00BC4224" w:rsidRDefault="00076C3D" w:rsidP="00076C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>D.</w:t>
      </w:r>
      <w:r w:rsidRPr="00BC4224">
        <w:rPr>
          <w:rFonts w:ascii="Arial" w:hAnsi="Arial" w:cs="Arial"/>
          <w:sz w:val="18"/>
          <w:szCs w:val="18"/>
        </w:rPr>
        <w:t xml:space="preserve"> </w:t>
      </w:r>
      <w:r w:rsidRPr="00BC4224">
        <w:rPr>
          <w:rFonts w:ascii="Arial" w:hAnsi="Arial" w:cs="Arial"/>
          <w:sz w:val="18"/>
          <w:szCs w:val="18"/>
        </w:rPr>
        <w:t xml:space="preserve">¿En qué consiste la Teoría ácido-base De </w:t>
      </w:r>
      <w:proofErr w:type="spellStart"/>
      <w:r w:rsidRPr="00BC4224">
        <w:rPr>
          <w:rFonts w:ascii="Arial" w:hAnsi="Arial" w:cs="Arial"/>
          <w:sz w:val="18"/>
          <w:szCs w:val="18"/>
        </w:rPr>
        <w:t>Brönsted-Lowry</w:t>
      </w:r>
      <w:proofErr w:type="spellEnd"/>
      <w:r w:rsidRPr="00BC4224">
        <w:rPr>
          <w:rFonts w:ascii="Arial" w:hAnsi="Arial" w:cs="Arial"/>
          <w:sz w:val="18"/>
          <w:szCs w:val="18"/>
        </w:rPr>
        <w:t>? – ilustrar con ejemplos</w:t>
      </w:r>
    </w:p>
    <w:p w:rsidR="00076C3D" w:rsidRPr="00BC4224" w:rsidRDefault="00076C3D" w:rsidP="00076C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 xml:space="preserve">E. </w:t>
      </w:r>
      <w:r w:rsidRPr="00BC4224">
        <w:rPr>
          <w:rFonts w:ascii="Arial" w:hAnsi="Arial" w:cs="Arial"/>
          <w:sz w:val="18"/>
          <w:szCs w:val="18"/>
        </w:rPr>
        <w:t>¿Qué es un Par conjugado? ilustrar con ejemplos</w:t>
      </w:r>
    </w:p>
    <w:p w:rsidR="00076C3D" w:rsidRPr="00BC4224" w:rsidRDefault="00076C3D" w:rsidP="00076C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>F.</w:t>
      </w:r>
      <w:r w:rsidRPr="00BC4224">
        <w:rPr>
          <w:rFonts w:ascii="Arial" w:hAnsi="Arial" w:cs="Arial"/>
          <w:sz w:val="18"/>
          <w:szCs w:val="18"/>
        </w:rPr>
        <w:t xml:space="preserve"> </w:t>
      </w:r>
      <w:r w:rsidRPr="00BC4224">
        <w:rPr>
          <w:rFonts w:ascii="Arial" w:hAnsi="Arial" w:cs="Arial"/>
          <w:sz w:val="18"/>
          <w:szCs w:val="18"/>
        </w:rPr>
        <w:t>¿En qué consiste la fuerza de los ácidos y de las bases? ilustre con ejemplos</w:t>
      </w:r>
    </w:p>
    <w:p w:rsidR="00076C3D" w:rsidRPr="00BC4224" w:rsidRDefault="00076C3D" w:rsidP="00076C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>G.</w:t>
      </w:r>
      <w:r w:rsidRPr="00BC4224">
        <w:rPr>
          <w:rFonts w:ascii="Arial" w:hAnsi="Arial" w:cs="Arial"/>
          <w:sz w:val="18"/>
          <w:szCs w:val="18"/>
        </w:rPr>
        <w:t xml:space="preserve"> </w:t>
      </w:r>
      <w:r w:rsidRPr="00BC4224">
        <w:rPr>
          <w:rFonts w:ascii="Arial" w:hAnsi="Arial" w:cs="Arial"/>
          <w:sz w:val="18"/>
          <w:szCs w:val="18"/>
        </w:rPr>
        <w:t>¿Qué significa la siguiente expresión: “La acidez o alcalinidad de una sustancia se encuentra en función de la concentración de los iones”</w:t>
      </w:r>
    </w:p>
    <w:p w:rsidR="00076C3D" w:rsidRPr="00BC4224" w:rsidRDefault="00076C3D" w:rsidP="00076C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>H.</w:t>
      </w:r>
      <w:r w:rsidRPr="00BC4224">
        <w:rPr>
          <w:rFonts w:ascii="Arial" w:hAnsi="Arial" w:cs="Arial"/>
          <w:sz w:val="18"/>
          <w:szCs w:val="18"/>
        </w:rPr>
        <w:t xml:space="preserve"> </w:t>
      </w:r>
      <w:r w:rsidRPr="00BC4224">
        <w:rPr>
          <w:rFonts w:ascii="Arial" w:hAnsi="Arial" w:cs="Arial"/>
          <w:sz w:val="18"/>
          <w:szCs w:val="18"/>
        </w:rPr>
        <w:t>Observe el cuadro de la página 13 y copia en tu cuaderno cuales son los efectos en el medio ambiente cuando varía la escala de pH y escribe ejemplos de sustancias en la escala de pH.</w:t>
      </w:r>
    </w:p>
    <w:p w:rsidR="00076C3D" w:rsidRPr="00BC4224" w:rsidRDefault="00076C3D" w:rsidP="00076C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>I.</w:t>
      </w:r>
      <w:r w:rsidRPr="00BC4224">
        <w:rPr>
          <w:rFonts w:ascii="Arial" w:hAnsi="Arial" w:cs="Arial"/>
          <w:sz w:val="18"/>
          <w:szCs w:val="18"/>
        </w:rPr>
        <w:t xml:space="preserve"> </w:t>
      </w:r>
      <w:r w:rsidRPr="00BC4224">
        <w:rPr>
          <w:rFonts w:ascii="Arial" w:hAnsi="Arial" w:cs="Arial"/>
          <w:sz w:val="18"/>
          <w:szCs w:val="18"/>
        </w:rPr>
        <w:t>La escala de pH se establece en una recta numérica que va desde el 0 hasta el 14.  El número 7 en la escala, corresponde a las soluciones neutras. A la izquierda de la recta numérica indica acidez y a la derecha basicidad.  Indique de manera clara ¿cuáles son las razones desde el punto de vista químico por las cuales la escala se organiza de esta manera?</w:t>
      </w:r>
    </w:p>
    <w:p w:rsidR="00076C3D" w:rsidRPr="00BC4224" w:rsidRDefault="00076C3D" w:rsidP="00076C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 xml:space="preserve">J. </w:t>
      </w:r>
      <w:r w:rsidRPr="00BC4224">
        <w:rPr>
          <w:rFonts w:ascii="Arial" w:hAnsi="Arial" w:cs="Arial"/>
          <w:sz w:val="18"/>
          <w:szCs w:val="18"/>
        </w:rPr>
        <w:t>Explique ¿cuál es la importancia del pH en los sistemas biológicos?</w:t>
      </w:r>
    </w:p>
    <w:p w:rsidR="00076C3D" w:rsidRPr="00BC4224" w:rsidRDefault="00076C3D" w:rsidP="00076C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 xml:space="preserve">K. </w:t>
      </w:r>
      <w:r w:rsidRPr="00BC4224">
        <w:rPr>
          <w:rFonts w:ascii="Arial" w:hAnsi="Arial" w:cs="Arial"/>
          <w:sz w:val="18"/>
          <w:szCs w:val="18"/>
        </w:rPr>
        <w:t>¿Qué es el pH fisiológico y porque es importante?</w:t>
      </w:r>
    </w:p>
    <w:p w:rsidR="00076C3D" w:rsidRPr="00BC4224" w:rsidRDefault="00076C3D" w:rsidP="00076C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 xml:space="preserve">L. </w:t>
      </w:r>
      <w:r w:rsidRPr="00BC4224">
        <w:rPr>
          <w:rFonts w:ascii="Arial" w:hAnsi="Arial" w:cs="Arial"/>
          <w:sz w:val="18"/>
          <w:szCs w:val="18"/>
        </w:rPr>
        <w:t>¿Qué es una solución amortiguadora, buffer, o tampón?</w:t>
      </w:r>
    </w:p>
    <w:p w:rsidR="00076C3D" w:rsidRPr="00BC4224" w:rsidRDefault="00076C3D" w:rsidP="00076C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>11.</w:t>
      </w:r>
      <w:r w:rsidRPr="00BC4224">
        <w:rPr>
          <w:rFonts w:ascii="Arial" w:hAnsi="Arial" w:cs="Arial"/>
          <w:sz w:val="18"/>
          <w:szCs w:val="18"/>
        </w:rPr>
        <w:t xml:space="preserve"> </w:t>
      </w:r>
      <w:r w:rsidRPr="00BC4224">
        <w:rPr>
          <w:rFonts w:ascii="Arial" w:hAnsi="Arial" w:cs="Arial"/>
          <w:sz w:val="18"/>
          <w:szCs w:val="18"/>
        </w:rPr>
        <w:t>Justifica la falsedad o veracidad de las siguientes expresiones</w:t>
      </w:r>
    </w:p>
    <w:p w:rsidR="00076C3D" w:rsidRPr="00BC4224" w:rsidRDefault="00076C3D" w:rsidP="00076C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 xml:space="preserve">1. </w:t>
      </w:r>
      <w:r w:rsidRPr="00BC4224">
        <w:rPr>
          <w:rFonts w:ascii="Arial" w:hAnsi="Arial" w:cs="Arial"/>
          <w:sz w:val="18"/>
          <w:szCs w:val="18"/>
        </w:rPr>
        <w:t xml:space="preserve">Según Arrhenius, una base debe originar iones </w:t>
      </w:r>
      <w:proofErr w:type="spellStart"/>
      <w:r w:rsidRPr="00BC4224">
        <w:rPr>
          <w:rFonts w:ascii="Arial" w:hAnsi="Arial" w:cs="Arial"/>
          <w:sz w:val="18"/>
          <w:szCs w:val="18"/>
        </w:rPr>
        <w:t>Hidroxiliones</w:t>
      </w:r>
      <w:proofErr w:type="spellEnd"/>
      <w:r w:rsidRPr="00BC4224">
        <w:rPr>
          <w:rFonts w:ascii="Arial" w:hAnsi="Arial" w:cs="Arial"/>
          <w:sz w:val="18"/>
          <w:szCs w:val="18"/>
        </w:rPr>
        <w:t xml:space="preserve">  -OH al disolverla en agua. </w:t>
      </w:r>
    </w:p>
    <w:p w:rsidR="00076C3D" w:rsidRPr="00BC4224" w:rsidRDefault="00076C3D" w:rsidP="00076C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 xml:space="preserve">2. </w:t>
      </w:r>
      <w:r w:rsidRPr="00BC4224">
        <w:rPr>
          <w:rFonts w:ascii="Arial" w:hAnsi="Arial" w:cs="Arial"/>
          <w:sz w:val="18"/>
          <w:szCs w:val="18"/>
        </w:rPr>
        <w:t xml:space="preserve">Según </w:t>
      </w:r>
      <w:proofErr w:type="spellStart"/>
      <w:r w:rsidRPr="00BC4224">
        <w:rPr>
          <w:rFonts w:ascii="Arial" w:hAnsi="Arial" w:cs="Arial"/>
          <w:sz w:val="18"/>
          <w:szCs w:val="18"/>
        </w:rPr>
        <w:t>Brönsted-Lowry</w:t>
      </w:r>
      <w:proofErr w:type="spellEnd"/>
      <w:r w:rsidRPr="00BC4224">
        <w:rPr>
          <w:rFonts w:ascii="Arial" w:hAnsi="Arial" w:cs="Arial"/>
          <w:sz w:val="18"/>
          <w:szCs w:val="18"/>
        </w:rPr>
        <w:t>, para que un ácido pueda ceder protones o iones Hidronio, no es necesario la presencia de una base capaz de aceptarlos.</w:t>
      </w:r>
    </w:p>
    <w:p w:rsidR="00076C3D" w:rsidRPr="00BC4224" w:rsidRDefault="00076C3D" w:rsidP="00076C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 xml:space="preserve">3. </w:t>
      </w:r>
      <w:r w:rsidRPr="00BC4224">
        <w:rPr>
          <w:rFonts w:ascii="Arial" w:hAnsi="Arial" w:cs="Arial"/>
          <w:sz w:val="18"/>
          <w:szCs w:val="18"/>
        </w:rPr>
        <w:t>Una disolución de pH trece es más básica que otra de pH ocho.</w:t>
      </w:r>
    </w:p>
    <w:p w:rsidR="00076C3D" w:rsidRPr="00BC4224" w:rsidRDefault="00076C3D" w:rsidP="00076C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 xml:space="preserve">4. </w:t>
      </w:r>
      <w:r w:rsidRPr="00BC4224">
        <w:rPr>
          <w:rFonts w:ascii="Arial" w:hAnsi="Arial" w:cs="Arial"/>
          <w:sz w:val="18"/>
          <w:szCs w:val="18"/>
        </w:rPr>
        <w:t>Cuanto menor es el pH de una disolución, mayor es su acidez.</w:t>
      </w:r>
    </w:p>
    <w:p w:rsidR="00076C3D" w:rsidRPr="00BC4224" w:rsidRDefault="00076C3D" w:rsidP="00076C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 xml:space="preserve">5. </w:t>
      </w:r>
      <w:r w:rsidRPr="00BC4224">
        <w:rPr>
          <w:rFonts w:ascii="Arial" w:hAnsi="Arial" w:cs="Arial"/>
          <w:sz w:val="18"/>
          <w:szCs w:val="18"/>
        </w:rPr>
        <w:t>El pH de la disolución es básico.</w:t>
      </w:r>
    </w:p>
    <w:p w:rsidR="00076C3D" w:rsidRPr="00BC4224" w:rsidRDefault="00076C3D" w:rsidP="00076C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 xml:space="preserve">6. </w:t>
      </w:r>
      <w:r w:rsidRPr="00BC4224">
        <w:rPr>
          <w:rFonts w:ascii="Arial" w:hAnsi="Arial" w:cs="Arial"/>
          <w:sz w:val="18"/>
          <w:szCs w:val="18"/>
        </w:rPr>
        <w:t>El producto [H+] [OH-] de la disolución es 1.10-14M.</w:t>
      </w:r>
    </w:p>
    <w:p w:rsidR="00076C3D" w:rsidRPr="00BC4224" w:rsidRDefault="00076C3D" w:rsidP="00076C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 xml:space="preserve">7. </w:t>
      </w:r>
      <w:r w:rsidRPr="00BC4224">
        <w:rPr>
          <w:rFonts w:ascii="Arial" w:hAnsi="Arial" w:cs="Arial"/>
          <w:sz w:val="18"/>
          <w:szCs w:val="18"/>
        </w:rPr>
        <w:t>La concentración de protones en disolución es mayor que 1.10-7.</w:t>
      </w:r>
    </w:p>
    <w:p w:rsidR="00076C3D" w:rsidRPr="00BC4224" w:rsidRDefault="00076C3D" w:rsidP="00076C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 xml:space="preserve">8. </w:t>
      </w:r>
      <w:r w:rsidRPr="00BC4224">
        <w:rPr>
          <w:rFonts w:ascii="Arial" w:hAnsi="Arial" w:cs="Arial"/>
          <w:sz w:val="18"/>
          <w:szCs w:val="18"/>
        </w:rPr>
        <w:t xml:space="preserve">El </w:t>
      </w:r>
      <w:proofErr w:type="spellStart"/>
      <w:r w:rsidRPr="00BC4224">
        <w:rPr>
          <w:rFonts w:ascii="Arial" w:hAnsi="Arial" w:cs="Arial"/>
          <w:sz w:val="18"/>
          <w:szCs w:val="18"/>
        </w:rPr>
        <w:t>pOH</w:t>
      </w:r>
      <w:proofErr w:type="spellEnd"/>
      <w:r w:rsidRPr="00BC4224">
        <w:rPr>
          <w:rFonts w:ascii="Arial" w:hAnsi="Arial" w:cs="Arial"/>
          <w:sz w:val="18"/>
          <w:szCs w:val="18"/>
        </w:rPr>
        <w:t xml:space="preserve"> es menor que el pH.</w:t>
      </w:r>
    </w:p>
    <w:p w:rsidR="00BC4224" w:rsidRDefault="00BC4224" w:rsidP="00BC42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La recuperación del periodo se realizara a través de ejercicios similares al siguiente taller, con los siguientes porcentajes</w:t>
      </w:r>
    </w:p>
    <w:p w:rsidR="00BC4224" w:rsidRDefault="00BC4224" w:rsidP="00BC42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Trabajo escrito 10%</w:t>
      </w:r>
    </w:p>
    <w:p w:rsidR="00BC4224" w:rsidRPr="00076C3D" w:rsidRDefault="00BC4224" w:rsidP="00BC42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Sustentación 90% </w:t>
      </w:r>
    </w:p>
    <w:p w:rsidR="00BC4224" w:rsidRPr="00BC4224" w:rsidRDefault="00BC4224" w:rsidP="00BC42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>Preparó: Esp. Luí</w:t>
      </w:r>
      <w:bookmarkStart w:id="0" w:name="_GoBack"/>
      <w:bookmarkEnd w:id="0"/>
      <w:r w:rsidRPr="00BC4224">
        <w:rPr>
          <w:rFonts w:ascii="Arial" w:hAnsi="Arial" w:cs="Arial"/>
          <w:sz w:val="18"/>
          <w:szCs w:val="18"/>
        </w:rPr>
        <w:t>s Alfonso Vanegas Zúñiga</w:t>
      </w:r>
      <w:r w:rsidRPr="00BC4224">
        <w:rPr>
          <w:rStyle w:val="Refdenotaalpie"/>
          <w:rFonts w:ascii="Arial" w:hAnsi="Arial" w:cs="Arial"/>
          <w:sz w:val="18"/>
          <w:szCs w:val="18"/>
        </w:rPr>
        <w:footnoteReference w:id="2"/>
      </w:r>
    </w:p>
    <w:p w:rsidR="00BC4224" w:rsidRPr="00BC4224" w:rsidRDefault="00BC4224" w:rsidP="00BC42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 xml:space="preserve">1. El análisis de cierta muestra de agua lluvia dio como resultado  una concentración de iones hidrogeniones igual a 0,001M, calcular la concentración de iones </w:t>
      </w:r>
      <w:proofErr w:type="spellStart"/>
      <w:r w:rsidRPr="00BC4224">
        <w:rPr>
          <w:rFonts w:ascii="Arial" w:hAnsi="Arial" w:cs="Arial"/>
          <w:sz w:val="18"/>
          <w:szCs w:val="18"/>
        </w:rPr>
        <w:t>hidroxiliones</w:t>
      </w:r>
      <w:proofErr w:type="spellEnd"/>
      <w:r w:rsidRPr="00BC4224">
        <w:rPr>
          <w:rFonts w:ascii="Arial" w:hAnsi="Arial" w:cs="Arial"/>
          <w:sz w:val="18"/>
          <w:szCs w:val="18"/>
        </w:rPr>
        <w:t xml:space="preserve"> y </w:t>
      </w:r>
      <w:proofErr w:type="spellStart"/>
      <w:r w:rsidRPr="00BC4224">
        <w:rPr>
          <w:rFonts w:ascii="Arial" w:hAnsi="Arial" w:cs="Arial"/>
          <w:sz w:val="18"/>
          <w:szCs w:val="18"/>
        </w:rPr>
        <w:t>Kw</w:t>
      </w:r>
      <w:proofErr w:type="spellEnd"/>
    </w:p>
    <w:p w:rsidR="00BC4224" w:rsidRPr="00BC4224" w:rsidRDefault="00BC4224" w:rsidP="00BC42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 xml:space="preserve">2. La concentración de iones de hidronio en la sangre normalmente es igual a 4.10-8M, calcular su pH y </w:t>
      </w:r>
      <w:proofErr w:type="spellStart"/>
      <w:r w:rsidRPr="00BC4224">
        <w:rPr>
          <w:rFonts w:ascii="Arial" w:hAnsi="Arial" w:cs="Arial"/>
          <w:sz w:val="18"/>
          <w:szCs w:val="18"/>
        </w:rPr>
        <w:t>pOH</w:t>
      </w:r>
      <w:proofErr w:type="spellEnd"/>
      <w:r w:rsidRPr="00BC4224">
        <w:rPr>
          <w:rFonts w:ascii="Arial" w:hAnsi="Arial" w:cs="Arial"/>
          <w:sz w:val="18"/>
          <w:szCs w:val="18"/>
        </w:rPr>
        <w:t>.</w:t>
      </w:r>
    </w:p>
    <w:p w:rsidR="00BC4224" w:rsidRPr="00BC4224" w:rsidRDefault="00BC4224" w:rsidP="00BC42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 xml:space="preserve">3. Cierto medicamento a base de hidróxido de magnesio tiene una concentración de iones hidrogeniones igual a 2.10-11M calcule su pH y su </w:t>
      </w:r>
      <w:proofErr w:type="spellStart"/>
      <w:r w:rsidRPr="00BC4224">
        <w:rPr>
          <w:rFonts w:ascii="Arial" w:hAnsi="Arial" w:cs="Arial"/>
          <w:sz w:val="18"/>
          <w:szCs w:val="18"/>
        </w:rPr>
        <w:t>pOH</w:t>
      </w:r>
      <w:proofErr w:type="spellEnd"/>
      <w:r w:rsidRPr="00BC4224">
        <w:rPr>
          <w:rFonts w:ascii="Arial" w:hAnsi="Arial" w:cs="Arial"/>
          <w:sz w:val="18"/>
          <w:szCs w:val="18"/>
        </w:rPr>
        <w:t>.</w:t>
      </w:r>
    </w:p>
    <w:p w:rsidR="00BC4224" w:rsidRPr="00BC4224" w:rsidRDefault="00BC4224" w:rsidP="00BC42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 xml:space="preserve">4. ¿Cuál es el pH de una solución cuya concentración es de 0,04 moles / litro de ácido clorhídrico y cuál es su </w:t>
      </w:r>
      <w:proofErr w:type="spellStart"/>
      <w:proofErr w:type="gramStart"/>
      <w:r w:rsidRPr="00BC4224">
        <w:rPr>
          <w:rFonts w:ascii="Arial" w:hAnsi="Arial" w:cs="Arial"/>
          <w:sz w:val="18"/>
          <w:szCs w:val="18"/>
        </w:rPr>
        <w:t>pOH</w:t>
      </w:r>
      <w:proofErr w:type="spellEnd"/>
      <w:r w:rsidRPr="00BC4224">
        <w:rPr>
          <w:rFonts w:ascii="Arial" w:hAnsi="Arial" w:cs="Arial"/>
          <w:sz w:val="18"/>
          <w:szCs w:val="18"/>
        </w:rPr>
        <w:t xml:space="preserve"> ?</w:t>
      </w:r>
      <w:proofErr w:type="gramEnd"/>
    </w:p>
    <w:p w:rsidR="00BC4224" w:rsidRPr="00BC4224" w:rsidRDefault="00BC4224" w:rsidP="00BC42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>5. calcule el pH de las siguientes soluciones:</w:t>
      </w:r>
    </w:p>
    <w:p w:rsidR="00BC4224" w:rsidRPr="00BC4224" w:rsidRDefault="00BC4224" w:rsidP="00BC42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 xml:space="preserve">6. a)  </w:t>
      </w:r>
      <w:proofErr w:type="spellStart"/>
      <w:r w:rsidRPr="00BC4224">
        <w:rPr>
          <w:rFonts w:ascii="Arial" w:hAnsi="Arial" w:cs="Arial"/>
          <w:sz w:val="18"/>
          <w:szCs w:val="18"/>
        </w:rPr>
        <w:t>sln</w:t>
      </w:r>
      <w:proofErr w:type="spellEnd"/>
      <w:r w:rsidRPr="00BC4224">
        <w:rPr>
          <w:rFonts w:ascii="Arial" w:hAnsi="Arial" w:cs="Arial"/>
          <w:sz w:val="18"/>
          <w:szCs w:val="18"/>
        </w:rPr>
        <w:t xml:space="preserve"> de HNO3   [ ] = 0,05M                b)  </w:t>
      </w:r>
      <w:proofErr w:type="spellStart"/>
      <w:r w:rsidRPr="00BC4224">
        <w:rPr>
          <w:rFonts w:ascii="Arial" w:hAnsi="Arial" w:cs="Arial"/>
          <w:sz w:val="18"/>
          <w:szCs w:val="18"/>
        </w:rPr>
        <w:t>sln</w:t>
      </w:r>
      <w:proofErr w:type="spellEnd"/>
      <w:r w:rsidRPr="00BC4224">
        <w:rPr>
          <w:rFonts w:ascii="Arial" w:hAnsi="Arial" w:cs="Arial"/>
          <w:sz w:val="18"/>
          <w:szCs w:val="18"/>
        </w:rPr>
        <w:t xml:space="preserve"> de KOH      [ ] = 0,01M</w:t>
      </w:r>
    </w:p>
    <w:p w:rsidR="00BC4224" w:rsidRPr="00BC4224" w:rsidRDefault="00BC4224" w:rsidP="00BC42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 xml:space="preserve">7. c)  </w:t>
      </w:r>
      <w:proofErr w:type="spellStart"/>
      <w:r w:rsidRPr="00BC4224">
        <w:rPr>
          <w:rFonts w:ascii="Arial" w:hAnsi="Arial" w:cs="Arial"/>
          <w:sz w:val="18"/>
          <w:szCs w:val="18"/>
        </w:rPr>
        <w:t>sln</w:t>
      </w:r>
      <w:proofErr w:type="spellEnd"/>
      <w:r w:rsidRPr="00BC4224">
        <w:rPr>
          <w:rFonts w:ascii="Arial" w:hAnsi="Arial" w:cs="Arial"/>
          <w:sz w:val="18"/>
          <w:szCs w:val="18"/>
        </w:rPr>
        <w:t xml:space="preserve"> de HI         [ ] = 0,2 molar           d)  </w:t>
      </w:r>
      <w:proofErr w:type="spellStart"/>
      <w:r w:rsidRPr="00BC4224">
        <w:rPr>
          <w:rFonts w:ascii="Arial" w:hAnsi="Arial" w:cs="Arial"/>
          <w:sz w:val="18"/>
          <w:szCs w:val="18"/>
        </w:rPr>
        <w:t>sln</w:t>
      </w:r>
      <w:proofErr w:type="spellEnd"/>
      <w:r w:rsidRPr="00BC4224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BC4224">
        <w:rPr>
          <w:rFonts w:ascii="Arial" w:hAnsi="Arial" w:cs="Arial"/>
          <w:sz w:val="18"/>
          <w:szCs w:val="18"/>
        </w:rPr>
        <w:t>NaOH</w:t>
      </w:r>
      <w:proofErr w:type="spellEnd"/>
      <w:r w:rsidRPr="00BC4224">
        <w:rPr>
          <w:rFonts w:ascii="Arial" w:hAnsi="Arial" w:cs="Arial"/>
          <w:sz w:val="18"/>
          <w:szCs w:val="18"/>
        </w:rPr>
        <w:t xml:space="preserve">    [ ] =1.10-5 M</w:t>
      </w:r>
    </w:p>
    <w:p w:rsidR="00BC4224" w:rsidRPr="00BC4224" w:rsidRDefault="00BC4224" w:rsidP="00BC42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 xml:space="preserve">8. Una solución se preparó disolviendo 0,56g de hidróxido de potasio en agua hasta completar un volumen de 1decilitro, calcule el pH y el </w:t>
      </w:r>
      <w:proofErr w:type="spellStart"/>
      <w:r w:rsidRPr="00BC4224">
        <w:rPr>
          <w:rFonts w:ascii="Arial" w:hAnsi="Arial" w:cs="Arial"/>
          <w:sz w:val="18"/>
          <w:szCs w:val="18"/>
        </w:rPr>
        <w:t>pOH</w:t>
      </w:r>
      <w:proofErr w:type="spellEnd"/>
      <w:r w:rsidRPr="00BC4224">
        <w:rPr>
          <w:rFonts w:ascii="Arial" w:hAnsi="Arial" w:cs="Arial"/>
          <w:sz w:val="18"/>
          <w:szCs w:val="18"/>
        </w:rPr>
        <w:t>.</w:t>
      </w:r>
    </w:p>
    <w:p w:rsidR="00BC4224" w:rsidRPr="00BC4224" w:rsidRDefault="00BC4224" w:rsidP="00BC42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 xml:space="preserve">9. calcular el pH de una disolución 0,5 N de hidróxido de sodio </w:t>
      </w:r>
      <w:proofErr w:type="spellStart"/>
      <w:r w:rsidRPr="00BC4224">
        <w:rPr>
          <w:rFonts w:ascii="Arial" w:hAnsi="Arial" w:cs="Arial"/>
          <w:sz w:val="18"/>
          <w:szCs w:val="18"/>
        </w:rPr>
        <w:t>NaOH</w:t>
      </w:r>
      <w:proofErr w:type="spellEnd"/>
      <w:r w:rsidRPr="00BC4224">
        <w:rPr>
          <w:rFonts w:ascii="Arial" w:hAnsi="Arial" w:cs="Arial"/>
          <w:sz w:val="18"/>
          <w:szCs w:val="18"/>
        </w:rPr>
        <w:t>.</w:t>
      </w:r>
    </w:p>
    <w:p w:rsidR="00BC4224" w:rsidRPr="00BC4224" w:rsidRDefault="00BC4224" w:rsidP="00BC42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>10. calcular el pH de una disolución de ácido nítrico HNO3 3,8•10-4 M.</w:t>
      </w:r>
    </w:p>
    <w:p w:rsidR="00BC4224" w:rsidRPr="00BC4224" w:rsidRDefault="00BC4224" w:rsidP="00BC42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 xml:space="preserve">Documento Teoría de </w:t>
      </w:r>
      <w:proofErr w:type="spellStart"/>
      <w:r w:rsidRPr="00BC4224">
        <w:rPr>
          <w:rFonts w:ascii="Arial" w:hAnsi="Arial" w:cs="Arial"/>
          <w:sz w:val="18"/>
          <w:szCs w:val="18"/>
        </w:rPr>
        <w:t>Bronsted</w:t>
      </w:r>
      <w:proofErr w:type="spellEnd"/>
      <w:r w:rsidRPr="00BC4224">
        <w:rPr>
          <w:rFonts w:ascii="Arial" w:hAnsi="Arial" w:cs="Arial"/>
          <w:sz w:val="18"/>
          <w:szCs w:val="18"/>
        </w:rPr>
        <w:t xml:space="preserve"> y </w:t>
      </w:r>
      <w:proofErr w:type="spellStart"/>
      <w:r w:rsidRPr="00BC4224">
        <w:rPr>
          <w:rFonts w:ascii="Arial" w:hAnsi="Arial" w:cs="Arial"/>
          <w:sz w:val="18"/>
          <w:szCs w:val="18"/>
        </w:rPr>
        <w:t>Lowry</w:t>
      </w:r>
      <w:proofErr w:type="spellEnd"/>
      <w:r w:rsidRPr="00BC4224">
        <w:rPr>
          <w:rFonts w:ascii="Arial" w:hAnsi="Arial" w:cs="Arial"/>
          <w:sz w:val="18"/>
          <w:szCs w:val="18"/>
        </w:rPr>
        <w:t xml:space="preserve">  que encontraras en el blog (consignar en tu cuaderno, el desarrollo de la consulta) </w:t>
      </w:r>
    </w:p>
    <w:p w:rsidR="00BC4224" w:rsidRPr="00BC4224" w:rsidRDefault="00BC4224" w:rsidP="00BC42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>A. Indique cuales son las propiedades de los ácidos y de las bases</w:t>
      </w:r>
    </w:p>
    <w:p w:rsidR="00BC4224" w:rsidRPr="00BC4224" w:rsidRDefault="00BC4224" w:rsidP="00BC42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>B. ¿Qué es la Teoría ácido – base de Arrhenius, explíquelo claramente</w:t>
      </w:r>
    </w:p>
    <w:p w:rsidR="00BC4224" w:rsidRPr="00BC4224" w:rsidRDefault="00BC4224" w:rsidP="00BC42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>C. ¿Cuáles son las Limitaciones de las definiciones de Arrhenius?</w:t>
      </w:r>
    </w:p>
    <w:p w:rsidR="00BC4224" w:rsidRPr="00BC4224" w:rsidRDefault="00BC4224" w:rsidP="00BC42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 xml:space="preserve">D. ¿En qué consiste la Teoría ácido-base De </w:t>
      </w:r>
      <w:proofErr w:type="spellStart"/>
      <w:r w:rsidRPr="00BC4224">
        <w:rPr>
          <w:rFonts w:ascii="Arial" w:hAnsi="Arial" w:cs="Arial"/>
          <w:sz w:val="18"/>
          <w:szCs w:val="18"/>
        </w:rPr>
        <w:t>Brönsted-Lowry</w:t>
      </w:r>
      <w:proofErr w:type="spellEnd"/>
      <w:r w:rsidRPr="00BC4224">
        <w:rPr>
          <w:rFonts w:ascii="Arial" w:hAnsi="Arial" w:cs="Arial"/>
          <w:sz w:val="18"/>
          <w:szCs w:val="18"/>
        </w:rPr>
        <w:t>? – ilustrar con ejemplos</w:t>
      </w:r>
    </w:p>
    <w:p w:rsidR="00BC4224" w:rsidRPr="00BC4224" w:rsidRDefault="00BC4224" w:rsidP="00BC42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>E. ¿Qué es un Par conjugado? ilustrar con ejemplos</w:t>
      </w:r>
    </w:p>
    <w:p w:rsidR="00BC4224" w:rsidRPr="00BC4224" w:rsidRDefault="00BC4224" w:rsidP="00BC42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>F. ¿En qué consiste la fuerza de los ácidos y de las bases? ilustre con ejemplos</w:t>
      </w:r>
    </w:p>
    <w:p w:rsidR="00BC4224" w:rsidRPr="00BC4224" w:rsidRDefault="00BC4224" w:rsidP="00BC42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>G. ¿Qué significa la siguiente expresión: “La acidez o alcalinidad de una sustancia se encuentra en función de la concentración de los iones”</w:t>
      </w:r>
    </w:p>
    <w:p w:rsidR="00BC4224" w:rsidRPr="00BC4224" w:rsidRDefault="00BC4224" w:rsidP="00BC42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>H. Observe el cuadro de la página 13 y copia en tu cuaderno cuales son los efectos en el medio ambiente cuando varía la escala de pH y escribe ejemplos de sustancias en la escala de pH.</w:t>
      </w:r>
    </w:p>
    <w:p w:rsidR="00BC4224" w:rsidRPr="00BC4224" w:rsidRDefault="00BC4224" w:rsidP="00BC42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>I. La escala de pH se establece en una recta numérica que va desde el 0 hasta el 14.  El número 7 en la escala, corresponde a las soluciones neutras. A la izquierda de la recta numérica indica acidez y a la derecha basicidad.  Indique de manera clara ¿cuáles son las razones desde el punto de vista químico por las cuales la escala se organiza de esta manera?</w:t>
      </w:r>
    </w:p>
    <w:p w:rsidR="00BC4224" w:rsidRPr="00BC4224" w:rsidRDefault="00BC4224" w:rsidP="00BC42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>J. Explique ¿cuál es la importancia del pH en los sistemas biológicos?</w:t>
      </w:r>
    </w:p>
    <w:p w:rsidR="00BC4224" w:rsidRPr="00BC4224" w:rsidRDefault="00BC4224" w:rsidP="00BC42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>K. ¿Qué es el pH fisiológico y porque es importante?</w:t>
      </w:r>
    </w:p>
    <w:p w:rsidR="00BC4224" w:rsidRPr="00BC4224" w:rsidRDefault="00BC4224" w:rsidP="00BC42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>L. ¿Qué es una solución amortiguadora, buffer, o tampón?</w:t>
      </w:r>
    </w:p>
    <w:p w:rsidR="00BC4224" w:rsidRPr="00BC4224" w:rsidRDefault="00BC4224" w:rsidP="00BC42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>11. Justifica la falsedad o veracidad de las siguientes expresiones</w:t>
      </w:r>
    </w:p>
    <w:p w:rsidR="00BC4224" w:rsidRPr="00BC4224" w:rsidRDefault="00BC4224" w:rsidP="00BC42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 xml:space="preserve">1. Según Arrhenius, una base debe originar iones </w:t>
      </w:r>
      <w:proofErr w:type="spellStart"/>
      <w:r w:rsidRPr="00BC4224">
        <w:rPr>
          <w:rFonts w:ascii="Arial" w:hAnsi="Arial" w:cs="Arial"/>
          <w:sz w:val="18"/>
          <w:szCs w:val="18"/>
        </w:rPr>
        <w:t>Hidroxiliones</w:t>
      </w:r>
      <w:proofErr w:type="spellEnd"/>
      <w:r w:rsidRPr="00BC4224">
        <w:rPr>
          <w:rFonts w:ascii="Arial" w:hAnsi="Arial" w:cs="Arial"/>
          <w:sz w:val="18"/>
          <w:szCs w:val="18"/>
        </w:rPr>
        <w:t xml:space="preserve">  -OH al disolverla en agua. </w:t>
      </w:r>
    </w:p>
    <w:p w:rsidR="00BC4224" w:rsidRPr="00BC4224" w:rsidRDefault="00BC4224" w:rsidP="00BC42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 xml:space="preserve">2. Según </w:t>
      </w:r>
      <w:proofErr w:type="spellStart"/>
      <w:r w:rsidRPr="00BC4224">
        <w:rPr>
          <w:rFonts w:ascii="Arial" w:hAnsi="Arial" w:cs="Arial"/>
          <w:sz w:val="18"/>
          <w:szCs w:val="18"/>
        </w:rPr>
        <w:t>Brönsted-Lowry</w:t>
      </w:r>
      <w:proofErr w:type="spellEnd"/>
      <w:r w:rsidRPr="00BC4224">
        <w:rPr>
          <w:rFonts w:ascii="Arial" w:hAnsi="Arial" w:cs="Arial"/>
          <w:sz w:val="18"/>
          <w:szCs w:val="18"/>
        </w:rPr>
        <w:t>, para que un ácido pueda ceder protones o iones Hidronio, no es necesario la presencia de una base capaz de aceptarlos.</w:t>
      </w:r>
    </w:p>
    <w:p w:rsidR="00BC4224" w:rsidRPr="00BC4224" w:rsidRDefault="00BC4224" w:rsidP="00BC42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>3. Una disolución de pH trece es más básica que otra de pH ocho.</w:t>
      </w:r>
    </w:p>
    <w:p w:rsidR="00BC4224" w:rsidRPr="00BC4224" w:rsidRDefault="00BC4224" w:rsidP="00BC42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>4. Cuanto menor es el pH de una disolución, mayor es su acidez.</w:t>
      </w:r>
    </w:p>
    <w:p w:rsidR="00BC4224" w:rsidRPr="00BC4224" w:rsidRDefault="00BC4224" w:rsidP="00BC42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>5. El pH de la disolución es básico.</w:t>
      </w:r>
    </w:p>
    <w:p w:rsidR="00BC4224" w:rsidRPr="00BC4224" w:rsidRDefault="00BC4224" w:rsidP="00BC42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>6. El producto [H+] [OH-] de la disolución es 1.10-14M.</w:t>
      </w:r>
    </w:p>
    <w:p w:rsidR="00BC4224" w:rsidRPr="00BC4224" w:rsidRDefault="00BC4224" w:rsidP="00BC42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>7. La concentración de protones en disolución es mayor que 1.10-7.</w:t>
      </w:r>
    </w:p>
    <w:p w:rsidR="00BC4224" w:rsidRPr="00BC4224" w:rsidRDefault="00BC4224" w:rsidP="00BC42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4224">
        <w:rPr>
          <w:rFonts w:ascii="Arial" w:hAnsi="Arial" w:cs="Arial"/>
          <w:sz w:val="18"/>
          <w:szCs w:val="18"/>
        </w:rPr>
        <w:t xml:space="preserve">8. El </w:t>
      </w:r>
      <w:proofErr w:type="spellStart"/>
      <w:r w:rsidRPr="00BC4224">
        <w:rPr>
          <w:rFonts w:ascii="Arial" w:hAnsi="Arial" w:cs="Arial"/>
          <w:sz w:val="18"/>
          <w:szCs w:val="18"/>
        </w:rPr>
        <w:t>pOH</w:t>
      </w:r>
      <w:proofErr w:type="spellEnd"/>
      <w:r w:rsidRPr="00BC4224">
        <w:rPr>
          <w:rFonts w:ascii="Arial" w:hAnsi="Arial" w:cs="Arial"/>
          <w:sz w:val="18"/>
          <w:szCs w:val="18"/>
        </w:rPr>
        <w:t xml:space="preserve"> es menor que el pH.</w:t>
      </w:r>
    </w:p>
    <w:p w:rsidR="007A68E8" w:rsidRDefault="007A68E8" w:rsidP="0062148F">
      <w:pPr>
        <w:autoSpaceDE w:val="0"/>
        <w:autoSpaceDN w:val="0"/>
        <w:adjustRightInd w:val="0"/>
        <w:spacing w:after="0" w:line="240" w:lineRule="auto"/>
        <w:jc w:val="both"/>
      </w:pPr>
    </w:p>
    <w:sectPr w:rsidR="007A68E8" w:rsidSect="00271DE7">
      <w:type w:val="continuous"/>
      <w:pgSz w:w="12242" w:h="18711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BC4" w:rsidRDefault="00357BC4" w:rsidP="0007213B">
      <w:pPr>
        <w:spacing w:after="0" w:line="240" w:lineRule="auto"/>
      </w:pPr>
      <w:r>
        <w:separator/>
      </w:r>
    </w:p>
  </w:endnote>
  <w:endnote w:type="continuationSeparator" w:id="0">
    <w:p w:rsidR="00357BC4" w:rsidRDefault="00357BC4" w:rsidP="0007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BC4" w:rsidRDefault="00357BC4" w:rsidP="0007213B">
      <w:pPr>
        <w:spacing w:after="0" w:line="240" w:lineRule="auto"/>
      </w:pPr>
      <w:r>
        <w:separator/>
      </w:r>
    </w:p>
  </w:footnote>
  <w:footnote w:type="continuationSeparator" w:id="0">
    <w:p w:rsidR="00357BC4" w:rsidRDefault="00357BC4" w:rsidP="0007213B">
      <w:pPr>
        <w:spacing w:after="0" w:line="240" w:lineRule="auto"/>
      </w:pPr>
      <w:r>
        <w:continuationSeparator/>
      </w:r>
    </w:p>
  </w:footnote>
  <w:footnote w:id="1">
    <w:p w:rsidR="00076C3D" w:rsidRPr="00076C3D" w:rsidRDefault="00076C3D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076C3D">
        <w:t>https://sites.google.com/site/flogistoalquimico/my-forms</w:t>
      </w:r>
    </w:p>
  </w:footnote>
  <w:footnote w:id="2">
    <w:p w:rsidR="00BC4224" w:rsidRPr="00076C3D" w:rsidRDefault="00BC4224" w:rsidP="00BC4224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076C3D">
        <w:t>https://sites.google.com/site/flogistoalquimico/my-forms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E7DA5"/>
    <w:multiLevelType w:val="hybridMultilevel"/>
    <w:tmpl w:val="FA542B30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F693A"/>
    <w:multiLevelType w:val="hybridMultilevel"/>
    <w:tmpl w:val="2F042FB0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CC"/>
    <w:rsid w:val="000018B0"/>
    <w:rsid w:val="00042851"/>
    <w:rsid w:val="000566FF"/>
    <w:rsid w:val="0007213B"/>
    <w:rsid w:val="00076C3D"/>
    <w:rsid w:val="0014333F"/>
    <w:rsid w:val="00176CBB"/>
    <w:rsid w:val="001D70F5"/>
    <w:rsid w:val="0020721C"/>
    <w:rsid w:val="00266A0A"/>
    <w:rsid w:val="00267464"/>
    <w:rsid w:val="00271DE7"/>
    <w:rsid w:val="002757CA"/>
    <w:rsid w:val="00357BC4"/>
    <w:rsid w:val="003741DD"/>
    <w:rsid w:val="00390EA7"/>
    <w:rsid w:val="003A3014"/>
    <w:rsid w:val="00435475"/>
    <w:rsid w:val="004354C7"/>
    <w:rsid w:val="004C2199"/>
    <w:rsid w:val="005D0679"/>
    <w:rsid w:val="005D1DF4"/>
    <w:rsid w:val="0062148F"/>
    <w:rsid w:val="00750FE4"/>
    <w:rsid w:val="00763E35"/>
    <w:rsid w:val="007A68E8"/>
    <w:rsid w:val="007C5A3F"/>
    <w:rsid w:val="008031F6"/>
    <w:rsid w:val="008340EE"/>
    <w:rsid w:val="008706B5"/>
    <w:rsid w:val="008C2F41"/>
    <w:rsid w:val="00900155"/>
    <w:rsid w:val="009C0963"/>
    <w:rsid w:val="009E21FE"/>
    <w:rsid w:val="00A2107B"/>
    <w:rsid w:val="00A44D28"/>
    <w:rsid w:val="00A87F9C"/>
    <w:rsid w:val="00A951F3"/>
    <w:rsid w:val="00AC44CC"/>
    <w:rsid w:val="00B24D35"/>
    <w:rsid w:val="00B37058"/>
    <w:rsid w:val="00B83C80"/>
    <w:rsid w:val="00BC4224"/>
    <w:rsid w:val="00C44C28"/>
    <w:rsid w:val="00C67ACA"/>
    <w:rsid w:val="00D32DBA"/>
    <w:rsid w:val="00E42227"/>
    <w:rsid w:val="00E4512A"/>
    <w:rsid w:val="00E54213"/>
    <w:rsid w:val="00E654F5"/>
    <w:rsid w:val="00EA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4CC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227"/>
    <w:rPr>
      <w:rFonts w:ascii="Tahoma" w:eastAsia="Calibri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435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uiPriority w:val="59"/>
    <w:rsid w:val="00900155"/>
    <w:rPr>
      <w:rFonts w:ascii="Calibri" w:eastAsia="Calibri" w:hAnsi="Calibri" w:cs="Times New Roman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E654F5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6C3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6C3D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76C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4CC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227"/>
    <w:rPr>
      <w:rFonts w:ascii="Tahoma" w:eastAsia="Calibri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435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uiPriority w:val="59"/>
    <w:rsid w:val="00900155"/>
    <w:rPr>
      <w:rFonts w:ascii="Calibri" w:eastAsia="Calibri" w:hAnsi="Calibri" w:cs="Times New Roman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E654F5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6C3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6C3D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76C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9217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6062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855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4433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791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0551E-A020-432E-AE18-7C2A9400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1085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4</cp:revision>
  <cp:lastPrinted>2016-09-01T21:33:00Z</cp:lastPrinted>
  <dcterms:created xsi:type="dcterms:W3CDTF">2016-09-06T08:49:00Z</dcterms:created>
  <dcterms:modified xsi:type="dcterms:W3CDTF">2016-09-06T08:58:00Z</dcterms:modified>
</cp:coreProperties>
</file>