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0881" w:type="dxa"/>
        <w:tblLayout w:type="fixed"/>
        <w:tblLook w:val="04A0" w:firstRow="1" w:lastRow="0" w:firstColumn="1" w:lastColumn="0" w:noHBand="0" w:noVBand="1"/>
      </w:tblPr>
      <w:tblGrid>
        <w:gridCol w:w="9747"/>
        <w:gridCol w:w="1134"/>
      </w:tblGrid>
      <w:tr w:rsidR="00BF4313" w:rsidRPr="009D4D5B" w:rsidTr="00BF4313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13" w:rsidRPr="007A68E8" w:rsidRDefault="00BF4313" w:rsidP="00176CBB">
            <w:pPr>
              <w:spacing w:after="0" w:line="240" w:lineRule="auto"/>
              <w:jc w:val="center"/>
              <w:rPr>
                <w:rFonts w:ascii="Britannic Bold" w:hAnsi="Britannic Bold"/>
                <w:lang w:val="es-CO"/>
              </w:rPr>
            </w:pPr>
            <w:r w:rsidRPr="007A68E8">
              <w:rPr>
                <w:rFonts w:ascii="Britannic Bold" w:hAnsi="Britannic Bold"/>
                <w:lang w:val="es-CO"/>
              </w:rPr>
              <w:t>INSTITUCIÓN EDUCATIVA SEBASTIAN DE BELALCAZAR</w:t>
            </w:r>
          </w:p>
          <w:p w:rsidR="00BF4313" w:rsidRPr="007A68E8" w:rsidRDefault="00BF4313" w:rsidP="000721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Recuperación </w:t>
            </w:r>
            <w:r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grado </w:t>
            </w:r>
            <w:r w:rsidR="00733968">
              <w:rPr>
                <w:rFonts w:ascii="Cambria" w:hAnsi="Cambria"/>
                <w:b/>
                <w:sz w:val="16"/>
                <w:szCs w:val="16"/>
                <w:lang w:val="es-CO"/>
              </w:rPr>
              <w:t>octavo</w:t>
            </w:r>
          </w:p>
          <w:p w:rsidR="00BF4313" w:rsidRPr="007A68E8" w:rsidRDefault="00BF4313" w:rsidP="00076C3D">
            <w:pPr>
              <w:spacing w:after="0" w:line="240" w:lineRule="auto"/>
              <w:jc w:val="center"/>
              <w:rPr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AREA: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CIENCIAS NATURALES     </w:t>
            </w:r>
            <w:r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       DOCENTE: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 Norberto Montoya 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13" w:rsidRPr="009D4D5B" w:rsidRDefault="00BF4313" w:rsidP="00176CBB">
            <w:pPr>
              <w:spacing w:after="0" w:line="240" w:lineRule="auto"/>
              <w:jc w:val="center"/>
              <w:rPr>
                <w:lang w:val="es-CO"/>
              </w:rPr>
            </w:pPr>
            <w:r w:rsidRPr="009D4D5B">
              <w:rPr>
                <w:noProof/>
                <w:lang w:val="es-CO" w:eastAsia="es-CO"/>
              </w:rPr>
              <w:drawing>
                <wp:inline distT="0" distB="0" distL="0" distR="0" wp14:anchorId="51D1D072" wp14:editId="793698F3">
                  <wp:extent cx="396815" cy="470643"/>
                  <wp:effectExtent l="0" t="0" r="3810" b="5715"/>
                  <wp:docPr id="5" name="Imagen 5" descr="Descripción: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30" cy="48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13" w:rsidRPr="009D4D5B" w:rsidTr="00BF4313">
        <w:trPr>
          <w:trHeight w:val="324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13" w:rsidRPr="009D4D5B" w:rsidRDefault="00BF4313" w:rsidP="007A68E8">
            <w:pPr>
              <w:spacing w:after="0" w:line="240" w:lineRule="auto"/>
              <w:rPr>
                <w:rFonts w:ascii="Cambria" w:hAnsi="Cambria"/>
                <w:b/>
                <w:szCs w:val="20"/>
                <w:lang w:val="es-CO"/>
              </w:rPr>
            </w:pPr>
            <w:r>
              <w:rPr>
                <w:rFonts w:ascii="Cambria" w:hAnsi="Cambria"/>
                <w:b/>
                <w:szCs w:val="20"/>
                <w:lang w:val="es-CO"/>
              </w:rPr>
              <w:t>ALUMNO: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</w:t>
            </w:r>
            <w:r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  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GR</w:t>
            </w:r>
            <w:r>
              <w:rPr>
                <w:rFonts w:ascii="Cambria" w:hAnsi="Cambria"/>
                <w:b/>
                <w:szCs w:val="20"/>
                <w:lang w:val="es-CO"/>
              </w:rPr>
              <w:t>UPO</w:t>
            </w:r>
          </w:p>
        </w:tc>
      </w:tr>
    </w:tbl>
    <w:p w:rsidR="004C2199" w:rsidRDefault="004C2199" w:rsidP="00E4222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  <w:sectPr w:rsidR="004C2199" w:rsidSect="00271DE7">
          <w:pgSz w:w="12242" w:h="18711"/>
          <w:pgMar w:top="720" w:right="720" w:bottom="720" w:left="720" w:header="709" w:footer="709" w:gutter="0"/>
          <w:cols w:space="708"/>
          <w:docGrid w:linePitch="360"/>
        </w:sectPr>
      </w:pPr>
    </w:p>
    <w:p w:rsidR="00A93497" w:rsidRDefault="00A93497" w:rsidP="00A93497">
      <w:p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</w:p>
    <w:p w:rsidR="00076C3D" w:rsidRPr="00A93497" w:rsidRDefault="0007213B" w:rsidP="00A93497">
      <w:p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La recuperación </w:t>
      </w:r>
      <w:r w:rsidR="00A93497" w:rsidRP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se realiza presentando los resultados  en un trabajo escrito a mano y </w:t>
      </w:r>
      <w:r w:rsidR="00A93497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sustentándolo.</w:t>
      </w:r>
    </w:p>
    <w:p w:rsidR="005E1C6C" w:rsidRPr="00A93497" w:rsidRDefault="005E1C6C" w:rsidP="00A93497">
      <w:p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</w:p>
    <w:p w:rsidR="00733968" w:rsidRDefault="00733968" w:rsidP="0073396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Como defines las siguientes propiedades de la materia</w:t>
      </w: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masa, peso, cantidad de</w:t>
      </w: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</w:t>
      </w: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sustancia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,</w:t>
      </w: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volumen </w:t>
      </w: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y densidad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. </w:t>
      </w:r>
    </w:p>
    <w:p w:rsidR="00733968" w:rsidRPr="00733968" w:rsidRDefault="00733968" w:rsidP="00C7226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Como puedes </w:t>
      </w:r>
      <w:r w:rsidR="00C72263" w:rsidRPr="00C72263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medir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el peso en la vida cotidiana. Enumera cuatro ejemplos que requiera de la medición de peso en tu barrio. Investiga cual es el procedimiento que se emplea para medirlo.</w:t>
      </w:r>
    </w:p>
    <w:p w:rsidR="00733968" w:rsidRPr="00733968" w:rsidRDefault="00733968" w:rsidP="00C7226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Como puedes </w:t>
      </w:r>
      <w:r w:rsidR="00C72263" w:rsidRPr="00C72263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medir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la cantidad de sustancia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en la vida cotidiana. Enumera cuatro ejemplos que requiera de la medición 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cantidad de sustancia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. Investiga cual es el procedimiento que se emplea para medirl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a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.</w:t>
      </w:r>
    </w:p>
    <w:p w:rsidR="00733968" w:rsidRPr="00733968" w:rsidRDefault="00733968" w:rsidP="00733968">
      <w:pPr>
        <w:pStyle w:val="Prrafodelista"/>
        <w:numPr>
          <w:ilvl w:val="0"/>
          <w:numId w:val="4"/>
        </w:numP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Como puedes m</w:t>
      </w:r>
      <w:r w:rsidR="00C72263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e</w:t>
      </w: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d</w:t>
      </w:r>
      <w:r w:rsidR="00C72263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ir</w:t>
      </w: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el 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volumen</w:t>
      </w: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en la vida cotidiana. Enumera cuatro ejemplos que requiera de la medición de </w:t>
      </w:r>
      <w:r w:rsidR="00C72263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volumen</w:t>
      </w: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en tu barrio. Investiga cual es el procedimiento que se emplea para medirlo.</w:t>
      </w:r>
    </w:p>
    <w:p w:rsidR="00C72263" w:rsidRDefault="00C72263" w:rsidP="00C72263">
      <w:pPr>
        <w:pStyle w:val="Prrafodelista"/>
        <w:numPr>
          <w:ilvl w:val="0"/>
          <w:numId w:val="4"/>
        </w:numP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Como puedes m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e</w:t>
      </w: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d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ir</w:t>
      </w: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la densida</w:t>
      </w:r>
      <w:bookmarkStart w:id="0" w:name="_GoBack"/>
      <w:bookmarkEnd w:id="0"/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d</w:t>
      </w: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en la vida cotidiana. Enumera cuatro ejemplos que requiera de la medición de </w:t>
      </w: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la densidad</w:t>
      </w:r>
      <w:r w:rsidRPr="00733968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en tu barrio. Investiga cual es el procedimiento que se emplea para medirlo.</w:t>
      </w:r>
      <w:r w:rsidR="0072318D"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</w:t>
      </w:r>
    </w:p>
    <w:p w:rsidR="0072318D" w:rsidRDefault="0072318D" w:rsidP="00C72263">
      <w:pPr>
        <w:pStyle w:val="Prrafodelista"/>
        <w:numPr>
          <w:ilvl w:val="0"/>
          <w:numId w:val="4"/>
        </w:numP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La medición de la densidad de un líquido, un sólido y un gas tienen procedimientos iguales, de no ser así explica e indica que valores típicos tienen cada uno de ellos.</w:t>
      </w:r>
    </w:p>
    <w:p w:rsidR="00C72263" w:rsidRDefault="00C72263" w:rsidP="00C72263">
      <w:pPr>
        <w:pStyle w:val="Prrafodelista"/>
        <w:numPr>
          <w:ilvl w:val="0"/>
          <w:numId w:val="4"/>
        </w:numP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Realiza un mapa mental en el que indiques los equipos y  las unidades </w:t>
      </w:r>
      <w:proofErr w:type="spellStart"/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unidades</w:t>
      </w:r>
      <w:proofErr w:type="spellEnd"/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usadas para medir las propiedades antes indicadas.</w:t>
      </w:r>
    </w:p>
    <w:p w:rsidR="00C72263" w:rsidRDefault="00C72263" w:rsidP="00C72263">
      <w:pPr>
        <w:pStyle w:val="Prrafodelista"/>
        <w:numPr>
          <w:ilvl w:val="0"/>
          <w:numId w:val="4"/>
        </w:numP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Porque se dice que el estado de los cuerpos dependen la velocidad de sus moléculas y de sus fuerzas electrostáticas.</w:t>
      </w:r>
    </w:p>
    <w:p w:rsidR="0072318D" w:rsidRDefault="0072318D" w:rsidP="0072318D">
      <w:pPr>
        <w:pStyle w:val="Prrafodelista"/>
        <w:numPr>
          <w:ilvl w:val="0"/>
          <w:numId w:val="4"/>
        </w:numP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Que procedimiento usas para medir la temperatura, con que instrumento lo mides y que unidades tiene</w:t>
      </w:r>
    </w:p>
    <w:p w:rsidR="0072318D" w:rsidRDefault="0072318D" w:rsidP="00C72263">
      <w:pPr>
        <w:pStyle w:val="Prrafodelista"/>
        <w:numPr>
          <w:ilvl w:val="0"/>
          <w:numId w:val="4"/>
        </w:numP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Indica cómo se relacionan </w:t>
      </w:r>
      <w:proofErr w:type="gramStart"/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las diferentes escala</w:t>
      </w:r>
      <w:proofErr w:type="gramEnd"/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 xml:space="preserve"> de temperatura y para que se usan.</w:t>
      </w:r>
    </w:p>
    <w:p w:rsidR="0072318D" w:rsidRDefault="0072318D" w:rsidP="00C72263">
      <w:pPr>
        <w:pStyle w:val="Prrafodelista"/>
        <w:numPr>
          <w:ilvl w:val="0"/>
          <w:numId w:val="4"/>
        </w:numP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  <w:r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  <w:t>Realiza un mapa conceptual sobre las escalas de temperatura, sus unidades y la relación entre ellas.</w:t>
      </w:r>
    </w:p>
    <w:p w:rsidR="00A93497" w:rsidRPr="00C72263" w:rsidRDefault="00A93497" w:rsidP="00C72263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Humanst521BT" w:eastAsiaTheme="minorHAnsi" w:hAnsi="Humanst521BT" w:cs="Humanst521BT"/>
          <w:color w:val="1F1410"/>
          <w:sz w:val="19"/>
          <w:szCs w:val="19"/>
          <w:lang w:val="es-CO"/>
        </w:rPr>
      </w:pPr>
    </w:p>
    <w:sectPr w:rsidR="00A93497" w:rsidRPr="00C72263" w:rsidSect="00D47161">
      <w:type w:val="continuous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41" w:rsidRDefault="00AF7541" w:rsidP="0007213B">
      <w:pPr>
        <w:spacing w:after="0" w:line="240" w:lineRule="auto"/>
      </w:pPr>
      <w:r>
        <w:separator/>
      </w:r>
    </w:p>
  </w:endnote>
  <w:endnote w:type="continuationSeparator" w:id="0">
    <w:p w:rsidR="00AF7541" w:rsidRDefault="00AF7541" w:rsidP="0007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41" w:rsidRDefault="00AF7541" w:rsidP="0007213B">
      <w:pPr>
        <w:spacing w:after="0" w:line="240" w:lineRule="auto"/>
      </w:pPr>
      <w:r>
        <w:separator/>
      </w:r>
    </w:p>
  </w:footnote>
  <w:footnote w:type="continuationSeparator" w:id="0">
    <w:p w:rsidR="00AF7541" w:rsidRDefault="00AF7541" w:rsidP="0007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37B"/>
    <w:multiLevelType w:val="hybridMultilevel"/>
    <w:tmpl w:val="5C5CC0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E7DA5"/>
    <w:multiLevelType w:val="hybridMultilevel"/>
    <w:tmpl w:val="FA542B3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693A"/>
    <w:multiLevelType w:val="hybridMultilevel"/>
    <w:tmpl w:val="2F042FB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3620"/>
    <w:multiLevelType w:val="hybridMultilevel"/>
    <w:tmpl w:val="738412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CC"/>
    <w:rsid w:val="000018B0"/>
    <w:rsid w:val="00042851"/>
    <w:rsid w:val="000566FF"/>
    <w:rsid w:val="0007213B"/>
    <w:rsid w:val="00076C3D"/>
    <w:rsid w:val="000A2A1F"/>
    <w:rsid w:val="0014333F"/>
    <w:rsid w:val="00176CBB"/>
    <w:rsid w:val="001D70F5"/>
    <w:rsid w:val="0020721C"/>
    <w:rsid w:val="00266A0A"/>
    <w:rsid w:val="00267464"/>
    <w:rsid w:val="00271DE7"/>
    <w:rsid w:val="002757CA"/>
    <w:rsid w:val="00357BC4"/>
    <w:rsid w:val="003741DD"/>
    <w:rsid w:val="00390EA7"/>
    <w:rsid w:val="003A3014"/>
    <w:rsid w:val="0042390C"/>
    <w:rsid w:val="00435475"/>
    <w:rsid w:val="004354C7"/>
    <w:rsid w:val="004C2199"/>
    <w:rsid w:val="005D0679"/>
    <w:rsid w:val="005D1DF4"/>
    <w:rsid w:val="005E1C6C"/>
    <w:rsid w:val="006023C7"/>
    <w:rsid w:val="0062148F"/>
    <w:rsid w:val="0072318D"/>
    <w:rsid w:val="00733968"/>
    <w:rsid w:val="00750FE4"/>
    <w:rsid w:val="00763E35"/>
    <w:rsid w:val="007A68E8"/>
    <w:rsid w:val="007C5A3F"/>
    <w:rsid w:val="008031F6"/>
    <w:rsid w:val="008340EE"/>
    <w:rsid w:val="008706B5"/>
    <w:rsid w:val="008C2F41"/>
    <w:rsid w:val="00900155"/>
    <w:rsid w:val="009C0963"/>
    <w:rsid w:val="009E21FE"/>
    <w:rsid w:val="00A2107B"/>
    <w:rsid w:val="00A44D28"/>
    <w:rsid w:val="00A87F9C"/>
    <w:rsid w:val="00A93497"/>
    <w:rsid w:val="00A951F3"/>
    <w:rsid w:val="00AC44CC"/>
    <w:rsid w:val="00AF7541"/>
    <w:rsid w:val="00B24D35"/>
    <w:rsid w:val="00B37058"/>
    <w:rsid w:val="00B83C80"/>
    <w:rsid w:val="00BC4224"/>
    <w:rsid w:val="00BF4313"/>
    <w:rsid w:val="00C44C28"/>
    <w:rsid w:val="00C67ACA"/>
    <w:rsid w:val="00C72263"/>
    <w:rsid w:val="00C86AB6"/>
    <w:rsid w:val="00D32DBA"/>
    <w:rsid w:val="00D47161"/>
    <w:rsid w:val="00E42227"/>
    <w:rsid w:val="00E4512A"/>
    <w:rsid w:val="00E54213"/>
    <w:rsid w:val="00E654F5"/>
    <w:rsid w:val="00EA7119"/>
    <w:rsid w:val="00F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2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900155"/>
    <w:rPr>
      <w:rFonts w:ascii="Calibri" w:eastAsia="Calibri" w:hAnsi="Calibri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654F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6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6C3D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6C3D"/>
    <w:rPr>
      <w:vertAlign w:val="superscript"/>
    </w:rPr>
  </w:style>
  <w:style w:type="paragraph" w:styleId="Prrafodelista">
    <w:name w:val="List Paragraph"/>
    <w:basedOn w:val="Normal"/>
    <w:uiPriority w:val="34"/>
    <w:qFormat/>
    <w:rsid w:val="00A93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2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900155"/>
    <w:rPr>
      <w:rFonts w:ascii="Calibri" w:eastAsia="Calibri" w:hAnsi="Calibri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654F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6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6C3D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6C3D"/>
    <w:rPr>
      <w:vertAlign w:val="superscript"/>
    </w:rPr>
  </w:style>
  <w:style w:type="paragraph" w:styleId="Prrafodelista">
    <w:name w:val="List Paragraph"/>
    <w:basedOn w:val="Normal"/>
    <w:uiPriority w:val="34"/>
    <w:qFormat/>
    <w:rsid w:val="00A9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1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062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5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43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79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32C7-2C08-4E6D-9390-9D288247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Luffi</cp:lastModifiedBy>
  <cp:revision>5</cp:revision>
  <cp:lastPrinted>2016-09-01T21:33:00Z</cp:lastPrinted>
  <dcterms:created xsi:type="dcterms:W3CDTF">2017-01-18T05:20:00Z</dcterms:created>
  <dcterms:modified xsi:type="dcterms:W3CDTF">2017-01-18T05:45:00Z</dcterms:modified>
</cp:coreProperties>
</file>